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445C5" w14:textId="60BDDDA8" w:rsidR="007B79B3" w:rsidRDefault="006E0777" w:rsidP="00940D9A">
      <w:pPr>
        <w:pStyle w:val="Kehatekst"/>
        <w:spacing w:after="0"/>
        <w:ind w:firstLine="708"/>
        <w:jc w:val="right"/>
        <w:rPr>
          <w:rFonts w:asciiTheme="minorHAnsi" w:hAnsiTheme="minorHAnsi"/>
          <w:i/>
          <w:sz w:val="22"/>
          <w:szCs w:val="22"/>
          <w:lang w:val="et-EE"/>
        </w:rPr>
      </w:pPr>
      <w:r w:rsidRPr="006353D5">
        <w:rPr>
          <w:rFonts w:asciiTheme="minorHAnsi" w:hAnsiTheme="minorHAnsi"/>
          <w:i/>
          <w:sz w:val="22"/>
          <w:szCs w:val="22"/>
          <w:lang w:val="et-EE"/>
        </w:rPr>
        <w:t>Riikliku lepitaja ettepanek 29.09.2016  3-1/3.7</w:t>
      </w:r>
    </w:p>
    <w:p w14:paraId="6DDC11DE" w14:textId="2EA667D0" w:rsidR="002614C7" w:rsidRPr="002614C7" w:rsidRDefault="002614C7" w:rsidP="00940D9A">
      <w:pPr>
        <w:pStyle w:val="Kehatekst"/>
        <w:spacing w:after="0"/>
        <w:ind w:firstLine="708"/>
        <w:jc w:val="right"/>
        <w:rPr>
          <w:rFonts w:asciiTheme="minorHAnsi" w:hAnsiTheme="minorHAnsi"/>
          <w:i/>
          <w:color w:val="FF0000"/>
          <w:sz w:val="22"/>
          <w:szCs w:val="22"/>
          <w:lang w:val="et-EE"/>
        </w:rPr>
      </w:pPr>
      <w:r w:rsidRPr="002614C7">
        <w:rPr>
          <w:rFonts w:asciiTheme="minorHAnsi" w:hAnsiTheme="minorHAnsi"/>
          <w:i/>
          <w:color w:val="FF0000"/>
          <w:sz w:val="22"/>
          <w:szCs w:val="22"/>
          <w:lang w:val="et-EE"/>
        </w:rPr>
        <w:t>EAL, ETK, EÕL parandusettepanekud</w:t>
      </w:r>
    </w:p>
    <w:p w14:paraId="0B9F0052" w14:textId="77777777" w:rsidR="002614C7" w:rsidRDefault="002614C7" w:rsidP="00940D9A">
      <w:pPr>
        <w:pStyle w:val="Kehatekst"/>
        <w:spacing w:after="0"/>
        <w:jc w:val="both"/>
        <w:rPr>
          <w:rFonts w:asciiTheme="minorHAnsi" w:hAnsiTheme="minorHAnsi"/>
          <w:i/>
          <w:sz w:val="22"/>
          <w:szCs w:val="22"/>
          <w:lang w:val="et-EE"/>
        </w:rPr>
      </w:pPr>
    </w:p>
    <w:p w14:paraId="4F121977" w14:textId="278CBF0A" w:rsidR="00995329" w:rsidRPr="006353D5" w:rsidRDefault="00A74389" w:rsidP="00940D9A">
      <w:pPr>
        <w:pStyle w:val="Kehatekst"/>
        <w:spacing w:after="0"/>
        <w:jc w:val="both"/>
        <w:rPr>
          <w:rFonts w:asciiTheme="minorHAnsi" w:hAnsiTheme="minorHAnsi"/>
          <w:i/>
          <w:sz w:val="22"/>
          <w:szCs w:val="22"/>
          <w:lang w:val="et-EE"/>
        </w:rPr>
      </w:pPr>
      <w:r w:rsidRPr="006353D5">
        <w:rPr>
          <w:rFonts w:asciiTheme="minorHAnsi" w:hAnsiTheme="minorHAnsi"/>
          <w:i/>
          <w:sz w:val="22"/>
          <w:szCs w:val="22"/>
          <w:lang w:val="et-EE"/>
        </w:rPr>
        <w:t xml:space="preserve">Eesti Haiglate Liit </w:t>
      </w:r>
      <w:r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="00995329" w:rsidRPr="006353D5">
        <w:rPr>
          <w:rFonts w:asciiTheme="minorHAnsi" w:hAnsiTheme="minorHAnsi"/>
          <w:i/>
          <w:sz w:val="22"/>
          <w:szCs w:val="22"/>
          <w:lang w:val="et-EE"/>
        </w:rPr>
        <w:t>Eesti Arstide Liit</w:t>
      </w:r>
    </w:p>
    <w:p w14:paraId="1D3E282D" w14:textId="5D89B547" w:rsidR="009D7B51" w:rsidRPr="006353D5" w:rsidRDefault="00995329" w:rsidP="00940D9A">
      <w:pPr>
        <w:pStyle w:val="Kehatekst"/>
        <w:spacing w:after="0"/>
        <w:jc w:val="both"/>
        <w:rPr>
          <w:rFonts w:asciiTheme="minorHAnsi" w:hAnsiTheme="minorHAnsi"/>
          <w:i/>
          <w:sz w:val="22"/>
          <w:szCs w:val="22"/>
          <w:lang w:val="et-EE"/>
        </w:rPr>
      </w:pPr>
      <w:r w:rsidRPr="006353D5">
        <w:rPr>
          <w:rFonts w:asciiTheme="minorHAnsi" w:hAnsiTheme="minorHAnsi"/>
          <w:i/>
          <w:sz w:val="22"/>
          <w:szCs w:val="22"/>
          <w:lang w:val="et-EE"/>
        </w:rPr>
        <w:t>Eesti Kiirabi Liit</w:t>
      </w:r>
      <w:r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="00A74389"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="009D7B51" w:rsidRPr="006353D5">
        <w:rPr>
          <w:rFonts w:asciiTheme="minorHAnsi" w:hAnsiTheme="minorHAnsi"/>
          <w:i/>
          <w:sz w:val="22"/>
          <w:szCs w:val="22"/>
          <w:lang w:val="et-EE"/>
        </w:rPr>
        <w:t xml:space="preserve">Eesti Tervishoiutöötajate Kutseliit </w:t>
      </w:r>
    </w:p>
    <w:p w14:paraId="2A6BD9F5" w14:textId="17FE2760" w:rsidR="006353D5" w:rsidRDefault="00741A29" w:rsidP="00940D9A">
      <w:pPr>
        <w:pStyle w:val="Kehatekst"/>
        <w:spacing w:after="0"/>
        <w:jc w:val="both"/>
        <w:rPr>
          <w:rFonts w:asciiTheme="minorHAnsi" w:hAnsiTheme="minorHAnsi"/>
          <w:i/>
          <w:sz w:val="22"/>
          <w:szCs w:val="22"/>
          <w:lang w:val="et-EE"/>
        </w:rPr>
      </w:pPr>
      <w:r w:rsidRPr="006353D5">
        <w:rPr>
          <w:rFonts w:asciiTheme="minorHAnsi" w:hAnsiTheme="minorHAnsi"/>
          <w:i/>
          <w:sz w:val="22"/>
          <w:szCs w:val="22"/>
          <w:lang w:val="et-EE"/>
        </w:rPr>
        <w:t>Eesti Perearstide Selts</w:t>
      </w:r>
      <w:r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="0070224F" w:rsidRPr="006353D5">
        <w:rPr>
          <w:rFonts w:asciiTheme="minorHAnsi" w:hAnsiTheme="minorHAnsi"/>
          <w:i/>
          <w:sz w:val="22"/>
          <w:szCs w:val="22"/>
          <w:lang w:val="et-EE"/>
        </w:rPr>
        <w:t>Eesti Õdede Liit</w:t>
      </w:r>
      <w:r w:rsidR="00995329"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="00995329"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="00995329"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="00995329"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="00A74389" w:rsidRPr="006353D5">
        <w:rPr>
          <w:rFonts w:asciiTheme="minorHAnsi" w:hAnsiTheme="minorHAnsi"/>
          <w:i/>
          <w:sz w:val="22"/>
          <w:szCs w:val="22"/>
          <w:lang w:val="et-EE"/>
        </w:rPr>
        <w:tab/>
      </w:r>
    </w:p>
    <w:p w14:paraId="3CAAE128" w14:textId="06954960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i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sz w:val="22"/>
          <w:szCs w:val="22"/>
          <w:lang w:val="et-EE"/>
        </w:rPr>
        <w:tab/>
      </w:r>
    </w:p>
    <w:p w14:paraId="0C395E80" w14:textId="77777777" w:rsidR="00940D9A" w:rsidRDefault="00940D9A" w:rsidP="00940D9A">
      <w:pPr>
        <w:pStyle w:val="Pealkiri2"/>
        <w:jc w:val="center"/>
        <w:rPr>
          <w:rFonts w:asciiTheme="minorHAnsi" w:hAnsiTheme="minorHAnsi"/>
          <w:sz w:val="22"/>
          <w:szCs w:val="22"/>
        </w:rPr>
      </w:pPr>
    </w:p>
    <w:p w14:paraId="028C935A" w14:textId="77777777" w:rsidR="00995329" w:rsidRPr="006353D5" w:rsidRDefault="00995329" w:rsidP="00940D9A">
      <w:pPr>
        <w:pStyle w:val="Pealkiri2"/>
        <w:jc w:val="center"/>
        <w:rPr>
          <w:rFonts w:asciiTheme="minorHAnsi" w:hAnsiTheme="minorHAnsi"/>
          <w:sz w:val="22"/>
          <w:szCs w:val="22"/>
        </w:rPr>
      </w:pPr>
      <w:r w:rsidRPr="006353D5">
        <w:rPr>
          <w:rFonts w:asciiTheme="minorHAnsi" w:hAnsiTheme="minorHAnsi"/>
          <w:sz w:val="22"/>
          <w:szCs w:val="22"/>
        </w:rPr>
        <w:t>Kollektiivleping</w:t>
      </w:r>
    </w:p>
    <w:p w14:paraId="4BF0CC6B" w14:textId="77777777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</w:p>
    <w:p w14:paraId="6FDEFFFB" w14:textId="77777777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Käesolev kollektiivleping (edaspidi nimetatud Leping) on sõlmitud vabatahtliku kokkuleppe ja vastastikuse usalduse alusel Eesti Haiglate Liidu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,</w:t>
      </w:r>
      <w:r w:rsidRPr="006353D5">
        <w:rPr>
          <w:rFonts w:asciiTheme="minorHAnsi" w:hAnsiTheme="minorHAnsi"/>
          <w:sz w:val="22"/>
          <w:szCs w:val="22"/>
          <w:lang w:val="et-EE"/>
        </w:rPr>
        <w:t xml:space="preserve"> Eesti Kiirabi Liidu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 xml:space="preserve"> ja Eesti Perearstide Seltsi</w:t>
      </w:r>
      <w:r w:rsidRPr="006353D5">
        <w:rPr>
          <w:rFonts w:asciiTheme="minorHAnsi" w:hAnsiTheme="minorHAnsi"/>
          <w:sz w:val="22"/>
          <w:szCs w:val="22"/>
          <w:lang w:val="et-EE"/>
        </w:rPr>
        <w:t xml:space="preserve"> kui tööandjate ning Eesti Arstide Liidu</w:t>
      </w:r>
      <w:r w:rsidRPr="006353D5">
        <w:rPr>
          <w:rFonts w:asciiTheme="minorHAnsi" w:hAnsiTheme="minorHAnsi"/>
          <w:color w:val="000000"/>
          <w:sz w:val="22"/>
          <w:szCs w:val="22"/>
          <w:lang w:val="et-EE"/>
        </w:rPr>
        <w:t xml:space="preserve">, </w:t>
      </w:r>
      <w:r w:rsidR="009D7B51" w:rsidRPr="006353D5">
        <w:rPr>
          <w:rFonts w:asciiTheme="minorHAnsi" w:hAnsiTheme="minorHAnsi"/>
          <w:color w:val="000000"/>
          <w:sz w:val="22"/>
          <w:szCs w:val="22"/>
          <w:lang w:val="et-EE"/>
        </w:rPr>
        <w:t xml:space="preserve">Eesti Tervishoiutöötajate Kutseliidu ja Eesti Õdede Liidu </w:t>
      </w:r>
      <w:r w:rsidRPr="006353D5">
        <w:rPr>
          <w:rFonts w:asciiTheme="minorHAnsi" w:hAnsiTheme="minorHAnsi"/>
          <w:sz w:val="22"/>
          <w:szCs w:val="22"/>
          <w:lang w:val="et-EE"/>
        </w:rPr>
        <w:t xml:space="preserve">kui töötajate esindajate (edaspidi nimetatud Pooled) vahel, </w:t>
      </w:r>
    </w:p>
    <w:p w14:paraId="590F3B97" w14:textId="299F8BCE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</w:rPr>
      </w:pPr>
    </w:p>
    <w:p w14:paraId="386DEFFD" w14:textId="032DA9C9" w:rsidR="00995329" w:rsidRPr="006353D5" w:rsidRDefault="00AC7F4B" w:rsidP="00940D9A">
      <w:pPr>
        <w:jc w:val="both"/>
        <w:rPr>
          <w:rFonts w:asciiTheme="minorHAnsi" w:hAnsiTheme="minorHAnsi"/>
          <w:sz w:val="22"/>
          <w:szCs w:val="22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 xml:space="preserve">pidades esmatähtsaks 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kvaliteetse arstiabi </w:t>
      </w:r>
      <w:r w:rsidR="002931D7"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ja </w:t>
      </w:r>
      <w:proofErr w:type="spellStart"/>
      <w:r w:rsidR="002931D7" w:rsidRPr="006353D5">
        <w:rPr>
          <w:rFonts w:asciiTheme="minorHAnsi" w:hAnsiTheme="minorHAnsi"/>
          <w:color w:val="FF0000"/>
          <w:sz w:val="22"/>
          <w:szCs w:val="22"/>
          <w:lang w:val="et-EE"/>
        </w:rPr>
        <w:t>õendusabi</w:t>
      </w:r>
      <w:proofErr w:type="spellEnd"/>
      <w:r w:rsidR="002931D7"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 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>kättesaadavust kõigile patsientidele, võttes eesmärgiks tervishoiutöötajate töökoormust järgnevatel aastatel mitte tõsta ja lähtudes demokraatlikus ühiskonnas tunnustatud sotsiaalse dialoogi põhimõtetest,</w:t>
      </w:r>
      <w:r w:rsidR="00CC68EC" w:rsidRPr="006353D5">
        <w:rPr>
          <w:rFonts w:asciiTheme="minorHAnsi" w:hAnsiTheme="minorHAnsi"/>
          <w:sz w:val="22"/>
          <w:szCs w:val="22"/>
          <w:lang w:val="et-EE"/>
        </w:rPr>
        <w:t xml:space="preserve"> et tagada tervishoius töörahu,</w:t>
      </w:r>
    </w:p>
    <w:p w14:paraId="6C9C9878" w14:textId="77777777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</w:rPr>
      </w:pPr>
    </w:p>
    <w:p w14:paraId="116A681B" w14:textId="1BE536AD" w:rsidR="002931D7" w:rsidRPr="006353D5" w:rsidRDefault="00995329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F175B">
        <w:rPr>
          <w:rFonts w:asciiTheme="minorHAnsi" w:hAnsiTheme="minorHAnsi"/>
          <w:sz w:val="22"/>
          <w:szCs w:val="22"/>
          <w:lang w:val="et-EE"/>
        </w:rPr>
        <w:t xml:space="preserve">ning </w:t>
      </w:r>
      <w:r w:rsidR="006F175B" w:rsidRPr="006F175B">
        <w:rPr>
          <w:rFonts w:asciiTheme="minorHAnsi" w:hAnsiTheme="minorHAnsi"/>
          <w:strike/>
          <w:color w:val="FF0000"/>
          <w:sz w:val="22"/>
          <w:szCs w:val="22"/>
          <w:lang w:val="et-EE"/>
        </w:rPr>
        <w:t>tingimusel</w:t>
      </w:r>
      <w:r w:rsidR="006F175B" w:rsidRPr="006F175B">
        <w:rPr>
          <w:rFonts w:asciiTheme="minorHAnsi" w:hAnsiTheme="minorHAnsi"/>
          <w:color w:val="FF0000"/>
          <w:sz w:val="22"/>
          <w:szCs w:val="22"/>
          <w:lang w:val="et-EE"/>
        </w:rPr>
        <w:t xml:space="preserve"> </w:t>
      </w:r>
      <w:r w:rsidR="002931D7" w:rsidRPr="006F175B">
        <w:rPr>
          <w:rFonts w:asciiTheme="minorHAnsi" w:hAnsiTheme="minorHAnsi"/>
          <w:color w:val="FF0000"/>
          <w:sz w:val="22"/>
          <w:szCs w:val="22"/>
          <w:lang w:val="et-EE"/>
        </w:rPr>
        <w:t>teadmises</w:t>
      </w:r>
      <w:r w:rsidR="00042BC9" w:rsidRPr="006F175B">
        <w:rPr>
          <w:rFonts w:asciiTheme="minorHAnsi" w:hAnsiTheme="minorHAnsi"/>
          <w:sz w:val="22"/>
          <w:szCs w:val="22"/>
          <w:lang w:val="et-EE"/>
        </w:rPr>
        <w:t>,</w:t>
      </w:r>
      <w:r w:rsidRPr="006353D5">
        <w:rPr>
          <w:rFonts w:asciiTheme="minorHAnsi" w:hAnsiTheme="minorHAnsi"/>
          <w:sz w:val="22"/>
          <w:szCs w:val="22"/>
          <w:lang w:val="et-EE"/>
        </w:rPr>
        <w:t xml:space="preserve"> et </w:t>
      </w:r>
    </w:p>
    <w:p w14:paraId="405D974F" w14:textId="5EFFD99F" w:rsidR="002931D7" w:rsidRPr="006353D5" w:rsidRDefault="002931D7" w:rsidP="00940D9A">
      <w:pPr>
        <w:jc w:val="both"/>
        <w:rPr>
          <w:rFonts w:asciiTheme="minorHAnsi" w:hAnsiTheme="minorHAnsi"/>
          <w:color w:val="FF0000"/>
          <w:sz w:val="22"/>
          <w:szCs w:val="22"/>
          <w:lang w:val="et-EE"/>
        </w:rPr>
      </w:pPr>
      <w:r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1. </w:t>
      </w:r>
      <w:r w:rsidR="00EF4A28" w:rsidRPr="006353D5">
        <w:rPr>
          <w:rFonts w:asciiTheme="minorHAnsi" w:hAnsiTheme="minorHAnsi"/>
          <w:color w:val="FF0000"/>
          <w:sz w:val="22"/>
          <w:szCs w:val="22"/>
          <w:lang w:val="et-EE"/>
        </w:rPr>
        <w:t>tervishoiuteenuste kulud Eesti Haigekassa eelarves ja tervishoiuteenuste osutajatega sõlmitavate lepingute</w:t>
      </w:r>
      <w:r w:rsidR="00700969"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 maht kata</w:t>
      </w:r>
      <w:r w:rsidR="00371C77" w:rsidRPr="006353D5">
        <w:rPr>
          <w:rFonts w:asciiTheme="minorHAnsi" w:hAnsiTheme="minorHAnsi"/>
          <w:color w:val="FF0000"/>
          <w:sz w:val="22"/>
          <w:szCs w:val="22"/>
          <w:lang w:val="et-EE"/>
        </w:rPr>
        <w:t>vad</w:t>
      </w:r>
      <w:r w:rsidR="00EF4A28"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 haig</w:t>
      </w:r>
      <w:r w:rsidR="00700969" w:rsidRPr="006353D5">
        <w:rPr>
          <w:rFonts w:asciiTheme="minorHAnsi" w:hAnsiTheme="minorHAnsi"/>
          <w:color w:val="FF0000"/>
          <w:sz w:val="22"/>
          <w:szCs w:val="22"/>
          <w:lang w:val="et-EE"/>
        </w:rPr>
        <w:t>ekassa poolt hinnatud tegeliku</w:t>
      </w:r>
      <w:r w:rsidR="00EF4A28"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 </w:t>
      </w:r>
      <w:r w:rsidR="00F5120F" w:rsidRPr="003C3314">
        <w:rPr>
          <w:rFonts w:asciiTheme="minorHAnsi" w:hAnsiTheme="minorHAnsi"/>
          <w:color w:val="FF0000"/>
          <w:sz w:val="22"/>
          <w:szCs w:val="22"/>
          <w:lang w:val="et-EE"/>
        </w:rPr>
        <w:t>põhjendatud</w:t>
      </w:r>
      <w:r w:rsidR="00F5120F">
        <w:rPr>
          <w:rFonts w:asciiTheme="minorHAnsi" w:hAnsiTheme="minorHAnsi"/>
          <w:color w:val="FF0000"/>
          <w:sz w:val="22"/>
          <w:szCs w:val="22"/>
          <w:lang w:val="et-EE"/>
        </w:rPr>
        <w:t xml:space="preserve"> </w:t>
      </w:r>
      <w:r w:rsidR="00700969" w:rsidRPr="006353D5">
        <w:rPr>
          <w:rFonts w:asciiTheme="minorHAnsi" w:hAnsiTheme="minorHAnsi"/>
          <w:color w:val="FF0000"/>
          <w:sz w:val="22"/>
          <w:szCs w:val="22"/>
          <w:lang w:val="et-EE"/>
        </w:rPr>
        <w:t>nõudluse</w:t>
      </w:r>
      <w:r w:rsidR="00C56A14"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 tervishoiuteenuste järele;</w:t>
      </w:r>
      <w:r w:rsidR="00893D2F"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 </w:t>
      </w:r>
    </w:p>
    <w:p w14:paraId="5CADADF2" w14:textId="5CA162A3" w:rsidR="00EF4A28" w:rsidRPr="006353D5" w:rsidRDefault="002931D7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 xml:space="preserve">2. 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Vabariigi Valitsus kehtestab </w:t>
      </w:r>
      <w:r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Eesti 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>Haigekassa tervishoiuteenuste loetelu</w:t>
      </w:r>
      <w:r w:rsidR="00CF5F87" w:rsidRPr="006353D5">
        <w:rPr>
          <w:rFonts w:asciiTheme="minorHAnsi" w:hAnsiTheme="minorHAnsi"/>
          <w:sz w:val="22"/>
          <w:szCs w:val="22"/>
          <w:lang w:val="et-EE"/>
        </w:rPr>
        <w:t xml:space="preserve">d, </w:t>
      </w:r>
      <w:r w:rsidR="00CF5F87" w:rsidRPr="006353D5">
        <w:rPr>
          <w:rFonts w:asciiTheme="minorHAnsi" w:hAnsiTheme="minorHAnsi"/>
          <w:strike/>
          <w:color w:val="FF0000"/>
          <w:sz w:val="22"/>
          <w:szCs w:val="22"/>
          <w:lang w:val="et-EE"/>
        </w:rPr>
        <w:t>mis arvestavad</w:t>
      </w:r>
      <w:r w:rsidR="00995329" w:rsidRPr="006353D5">
        <w:rPr>
          <w:rFonts w:asciiTheme="minorHAnsi" w:hAnsiTheme="minorHAnsi"/>
          <w:strike/>
          <w:color w:val="FF0000"/>
          <w:sz w:val="22"/>
          <w:szCs w:val="22"/>
          <w:lang w:val="et-EE"/>
        </w:rPr>
        <w:t xml:space="preserve"> palgakomponendi kehtestamisega</w:t>
      </w:r>
      <w:r w:rsidR="00995329"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 </w:t>
      </w:r>
      <w:r w:rsidRPr="006353D5">
        <w:rPr>
          <w:rFonts w:asciiTheme="minorHAnsi" w:hAnsiTheme="minorHAnsi"/>
          <w:color w:val="FF0000"/>
          <w:sz w:val="22"/>
          <w:szCs w:val="22"/>
          <w:lang w:val="et-EE"/>
        </w:rPr>
        <w:t>mille</w:t>
      </w:r>
      <w:r w:rsidR="003F2450"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 </w:t>
      </w:r>
      <w:r w:rsidR="003F2450" w:rsidRPr="006353D5">
        <w:rPr>
          <w:rFonts w:asciiTheme="minorHAnsi" w:hAnsiTheme="minorHAnsi"/>
          <w:sz w:val="22"/>
          <w:szCs w:val="22"/>
          <w:lang w:val="et-EE"/>
        </w:rPr>
        <w:t xml:space="preserve">kõikides teenuste hindades </w:t>
      </w:r>
      <w:r w:rsidR="003F2450"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sisalduvad järgmised </w:t>
      </w:r>
      <w:r w:rsidRPr="006353D5">
        <w:rPr>
          <w:rFonts w:asciiTheme="minorHAnsi" w:hAnsiTheme="minorHAnsi"/>
          <w:color w:val="FF0000"/>
          <w:sz w:val="22"/>
          <w:szCs w:val="22"/>
          <w:lang w:val="et-EE"/>
        </w:rPr>
        <w:t>palgakomponendid</w:t>
      </w:r>
      <w:r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</w:p>
    <w:p w14:paraId="38914403" w14:textId="629FE059" w:rsidR="00EF4A28" w:rsidRPr="006353D5" w:rsidRDefault="00EF4A28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 xml:space="preserve">a) </w:t>
      </w:r>
      <w:r w:rsidR="009D7B51"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>alates 01.01.201</w:t>
      </w:r>
      <w:r w:rsidR="00B670E7"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>7</w:t>
      </w:r>
      <w:r w:rsidR="009D7B51"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>.</w:t>
      </w:r>
      <w:r w:rsidR="00B670E7"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 xml:space="preserve"> </w:t>
      </w:r>
      <w:r w:rsidR="009D7B51"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>a</w:t>
      </w:r>
      <w:r w:rsidR="00CF5F87"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 xml:space="preserve"> 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vähemalt: arsti puhul 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10,4</w:t>
      </w:r>
      <w:r w:rsidR="00CC68EC" w:rsidRPr="006353D5">
        <w:rPr>
          <w:rFonts w:asciiTheme="minorHAnsi" w:hAnsiTheme="minorHAnsi"/>
          <w:sz w:val="22"/>
          <w:szCs w:val="22"/>
          <w:lang w:val="et-EE"/>
        </w:rPr>
        <w:t>0</w:t>
      </w:r>
      <w:r w:rsidR="00BA11DA" w:rsidRPr="006353D5">
        <w:rPr>
          <w:rFonts w:asciiTheme="minorHAnsi" w:hAnsiTheme="minorHAnsi"/>
          <w:sz w:val="22"/>
          <w:szCs w:val="22"/>
          <w:lang w:val="et-EE"/>
        </w:rPr>
        <w:t xml:space="preserve"> eurot tunnis ning millele </w:t>
      </w:r>
      <w:r w:rsidR="00AD637C" w:rsidRPr="006353D5">
        <w:rPr>
          <w:rFonts w:asciiTheme="minorHAnsi" w:hAnsiTheme="minorHAnsi"/>
          <w:sz w:val="22"/>
          <w:szCs w:val="22"/>
          <w:lang w:val="et-EE"/>
        </w:rPr>
        <w:t>rakendatakse tööjõukulu arvestamisel 19.01.2007.a määruse nr 9 „Kindlustatud isikult tasu maksmise kohustuse Eesti Haigekassa poolt ülevõtmise kord ja tervishoiuteenuse osutajatele makstava tasu arvutamise metoodika“ paragrahvis 28 k</w:t>
      </w:r>
      <w:r w:rsidR="00A859DB" w:rsidRPr="006353D5">
        <w:rPr>
          <w:rFonts w:asciiTheme="minorHAnsi" w:hAnsiTheme="minorHAnsi"/>
          <w:sz w:val="22"/>
          <w:szCs w:val="22"/>
          <w:lang w:val="et-EE"/>
        </w:rPr>
        <w:t>oefitsient</w:t>
      </w:r>
      <w:r w:rsidR="00AD637C" w:rsidRPr="006353D5">
        <w:rPr>
          <w:rFonts w:asciiTheme="minorHAnsi" w:hAnsiTheme="minorHAnsi"/>
          <w:sz w:val="22"/>
          <w:szCs w:val="22"/>
          <w:lang w:val="et-EE"/>
        </w:rPr>
        <w:t>i</w:t>
      </w:r>
      <w:r w:rsidR="00BA11DA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AD637C" w:rsidRPr="006353D5">
        <w:rPr>
          <w:rFonts w:asciiTheme="minorHAnsi" w:hAnsiTheme="minorHAnsi"/>
          <w:sz w:val="22"/>
          <w:szCs w:val="22"/>
          <w:lang w:val="et-EE"/>
        </w:rPr>
        <w:t>1,3</w:t>
      </w:r>
      <w:r w:rsidR="00C65AB3" w:rsidRPr="006353D5">
        <w:rPr>
          <w:rFonts w:asciiTheme="minorHAnsi" w:hAnsiTheme="minorHAnsi"/>
          <w:sz w:val="22"/>
          <w:szCs w:val="22"/>
          <w:lang w:val="et-EE"/>
        </w:rPr>
        <w:t>4</w:t>
      </w:r>
      <w:r w:rsidR="00203136" w:rsidRPr="006353D5">
        <w:rPr>
          <w:rFonts w:asciiTheme="minorHAnsi" w:hAnsiTheme="minorHAnsi"/>
          <w:sz w:val="22"/>
          <w:szCs w:val="22"/>
          <w:lang w:val="et-EE"/>
        </w:rPr>
        <w:t>;</w:t>
      </w:r>
      <w:r w:rsidR="00BA11DA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õe puhul </w:t>
      </w:r>
      <w:r w:rsidR="006E61E7" w:rsidRPr="006353D5">
        <w:rPr>
          <w:rFonts w:asciiTheme="minorHAnsi" w:hAnsiTheme="minorHAnsi"/>
          <w:sz w:val="22"/>
          <w:szCs w:val="22"/>
          <w:lang w:val="et-EE"/>
        </w:rPr>
        <w:t>5,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9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>0 eurot tunnis ning hooldaja puhul 3</w:t>
      </w:r>
      <w:r w:rsidR="006E61E7" w:rsidRPr="006353D5">
        <w:rPr>
          <w:rFonts w:asciiTheme="minorHAnsi" w:hAnsiTheme="minorHAnsi"/>
          <w:sz w:val="22"/>
          <w:szCs w:val="22"/>
          <w:lang w:val="et-EE"/>
        </w:rPr>
        <w:t>,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6</w:t>
      </w:r>
      <w:r w:rsidR="00CC68EC" w:rsidRPr="006353D5">
        <w:rPr>
          <w:rFonts w:asciiTheme="minorHAnsi" w:hAnsiTheme="minorHAnsi"/>
          <w:sz w:val="22"/>
          <w:szCs w:val="22"/>
          <w:lang w:val="et-EE"/>
        </w:rPr>
        <w:t>0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 euro</w:t>
      </w:r>
      <w:r w:rsidRPr="006353D5">
        <w:rPr>
          <w:rFonts w:asciiTheme="minorHAnsi" w:hAnsiTheme="minorHAnsi"/>
          <w:sz w:val="22"/>
          <w:szCs w:val="22"/>
          <w:lang w:val="et-EE"/>
        </w:rPr>
        <w:t>t tunnis;</w:t>
      </w:r>
    </w:p>
    <w:p w14:paraId="4E923272" w14:textId="71B715F6" w:rsidR="000B1EEA" w:rsidRPr="006353D5" w:rsidRDefault="00EF4A28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 xml:space="preserve">b) </w:t>
      </w:r>
      <w:r w:rsidR="009D7B51"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>alates 01.01.201</w:t>
      </w:r>
      <w:r w:rsidR="00B670E7"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>8</w:t>
      </w:r>
      <w:r w:rsidR="009D7B51"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>.</w:t>
      </w:r>
      <w:r w:rsidR="00B670E7"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 xml:space="preserve"> </w:t>
      </w:r>
      <w:r w:rsidR="009D7B51"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>a</w:t>
      </w:r>
      <w:r w:rsidR="000B1EEA"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 xml:space="preserve"> </w:t>
      </w:r>
      <w:r w:rsidR="000B1EEA" w:rsidRPr="006353D5">
        <w:rPr>
          <w:rFonts w:asciiTheme="minorHAnsi" w:hAnsiTheme="minorHAnsi"/>
          <w:sz w:val="22"/>
          <w:szCs w:val="22"/>
          <w:lang w:val="et-EE"/>
        </w:rPr>
        <w:t>vähemalt: arsti puhul 1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1</w:t>
      </w:r>
      <w:r w:rsidR="000B1EEA" w:rsidRPr="006353D5">
        <w:rPr>
          <w:rFonts w:asciiTheme="minorHAnsi" w:hAnsiTheme="minorHAnsi"/>
          <w:sz w:val="22"/>
          <w:szCs w:val="22"/>
          <w:lang w:val="et-EE"/>
        </w:rPr>
        <w:t>,0</w:t>
      </w:r>
      <w:r w:rsidR="001D3BB6" w:rsidRPr="006353D5">
        <w:rPr>
          <w:rFonts w:asciiTheme="minorHAnsi" w:hAnsiTheme="minorHAnsi"/>
          <w:sz w:val="22"/>
          <w:szCs w:val="22"/>
          <w:lang w:val="et-EE"/>
        </w:rPr>
        <w:t>0</w:t>
      </w:r>
      <w:r w:rsidR="000B1EEA" w:rsidRPr="006353D5">
        <w:rPr>
          <w:rFonts w:asciiTheme="minorHAnsi" w:hAnsiTheme="minorHAnsi"/>
          <w:sz w:val="22"/>
          <w:szCs w:val="22"/>
          <w:lang w:val="et-EE"/>
        </w:rPr>
        <w:t xml:space="preserve"> eurot tunnis</w:t>
      </w:r>
      <w:r w:rsidR="00893938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AD637C" w:rsidRPr="006353D5">
        <w:rPr>
          <w:rFonts w:asciiTheme="minorHAnsi" w:hAnsiTheme="minorHAnsi"/>
          <w:sz w:val="22"/>
          <w:szCs w:val="22"/>
          <w:lang w:val="et-EE"/>
        </w:rPr>
        <w:t>ning millele rakendatakse tööjõukulu arvestamisel 19.01.2007.a määruse nr 9 „Kindlustatud isikult tasu maksmise kohustuse Eesti Haigekassa poolt ülevõtmise kord ja tervishoiuteenuse osutajatele makstava tasu arvutamise metoodika“ paragrahvis 28 koefitsienti</w:t>
      </w:r>
      <w:r w:rsidR="00893938" w:rsidRPr="006353D5">
        <w:rPr>
          <w:rFonts w:asciiTheme="minorHAnsi" w:hAnsiTheme="minorHAnsi"/>
          <w:sz w:val="22"/>
          <w:szCs w:val="22"/>
          <w:lang w:val="et-EE"/>
        </w:rPr>
        <w:t xml:space="preserve"> 1,3</w:t>
      </w:r>
      <w:r w:rsidR="00A96CDD" w:rsidRPr="006353D5">
        <w:rPr>
          <w:rFonts w:asciiTheme="minorHAnsi" w:hAnsiTheme="minorHAnsi"/>
          <w:sz w:val="22"/>
          <w:szCs w:val="22"/>
          <w:lang w:val="et-EE"/>
        </w:rPr>
        <w:t>6</w:t>
      </w:r>
      <w:r w:rsidR="00203136" w:rsidRPr="006353D5">
        <w:rPr>
          <w:rFonts w:asciiTheme="minorHAnsi" w:hAnsiTheme="minorHAnsi"/>
          <w:sz w:val="22"/>
          <w:szCs w:val="22"/>
          <w:lang w:val="et-EE"/>
        </w:rPr>
        <w:t>;</w:t>
      </w:r>
      <w:r w:rsidR="000B1EEA" w:rsidRPr="006353D5">
        <w:rPr>
          <w:rFonts w:asciiTheme="minorHAnsi" w:hAnsiTheme="minorHAnsi"/>
          <w:sz w:val="22"/>
          <w:szCs w:val="22"/>
          <w:lang w:val="et-EE"/>
        </w:rPr>
        <w:t xml:space="preserve"> õe puhul 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6</w:t>
      </w:r>
      <w:r w:rsidR="006E61E7" w:rsidRPr="006353D5">
        <w:rPr>
          <w:rFonts w:asciiTheme="minorHAnsi" w:hAnsiTheme="minorHAnsi"/>
          <w:sz w:val="22"/>
          <w:szCs w:val="22"/>
          <w:lang w:val="et-EE"/>
        </w:rPr>
        <w:t>,5</w:t>
      </w:r>
      <w:r w:rsidR="001D3BB6" w:rsidRPr="006353D5">
        <w:rPr>
          <w:rFonts w:asciiTheme="minorHAnsi" w:hAnsiTheme="minorHAnsi"/>
          <w:sz w:val="22"/>
          <w:szCs w:val="22"/>
          <w:lang w:val="et-EE"/>
        </w:rPr>
        <w:t>0</w:t>
      </w:r>
      <w:r w:rsidR="000B1EEA" w:rsidRPr="006353D5">
        <w:rPr>
          <w:rFonts w:asciiTheme="minorHAnsi" w:hAnsiTheme="minorHAnsi"/>
          <w:sz w:val="22"/>
          <w:szCs w:val="22"/>
          <w:lang w:val="et-EE"/>
        </w:rPr>
        <w:t xml:space="preserve"> eurot tunnis ning hooldaja puhul </w:t>
      </w:r>
      <w:r w:rsidR="006E61E7" w:rsidRPr="006353D5">
        <w:rPr>
          <w:rFonts w:asciiTheme="minorHAnsi" w:hAnsiTheme="minorHAnsi"/>
          <w:sz w:val="22"/>
          <w:szCs w:val="22"/>
          <w:lang w:val="et-EE"/>
        </w:rPr>
        <w:t>3,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95</w:t>
      </w:r>
      <w:r w:rsidR="000B1EEA" w:rsidRPr="006353D5">
        <w:rPr>
          <w:rFonts w:asciiTheme="minorHAnsi" w:hAnsiTheme="minorHAnsi"/>
          <w:sz w:val="22"/>
          <w:szCs w:val="22"/>
          <w:lang w:val="et-EE"/>
        </w:rPr>
        <w:t xml:space="preserve"> euro</w:t>
      </w:r>
      <w:r w:rsidR="00042BC9" w:rsidRPr="006353D5">
        <w:rPr>
          <w:rFonts w:asciiTheme="minorHAnsi" w:hAnsiTheme="minorHAnsi"/>
          <w:sz w:val="22"/>
          <w:szCs w:val="22"/>
          <w:lang w:val="et-EE"/>
        </w:rPr>
        <w:t>t tunnis,</w:t>
      </w:r>
      <w:r w:rsidR="00C107DE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</w:p>
    <w:p w14:paraId="45DD15FD" w14:textId="77777777" w:rsidR="00284C3F" w:rsidRPr="006353D5" w:rsidRDefault="00284C3F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</w:p>
    <w:p w14:paraId="0B8C64D4" w14:textId="77777777" w:rsidR="00042BC9" w:rsidRPr="006353D5" w:rsidRDefault="00042BC9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lepivad Pooled kokku järgmistes tingimustes:</w:t>
      </w:r>
    </w:p>
    <w:p w14:paraId="2404D7CF" w14:textId="77777777" w:rsidR="00995329" w:rsidRDefault="00995329" w:rsidP="00940D9A">
      <w:pPr>
        <w:jc w:val="both"/>
        <w:rPr>
          <w:rFonts w:asciiTheme="minorHAnsi" w:hAnsiTheme="minorHAnsi"/>
          <w:sz w:val="22"/>
          <w:szCs w:val="22"/>
        </w:rPr>
      </w:pPr>
    </w:p>
    <w:p w14:paraId="5DE4D112" w14:textId="77777777" w:rsidR="006353D5" w:rsidRPr="006353D5" w:rsidRDefault="006353D5" w:rsidP="00940D9A">
      <w:pPr>
        <w:jc w:val="both"/>
        <w:rPr>
          <w:rFonts w:asciiTheme="minorHAnsi" w:hAnsiTheme="minorHAnsi"/>
          <w:sz w:val="22"/>
          <w:szCs w:val="22"/>
        </w:rPr>
      </w:pPr>
    </w:p>
    <w:p w14:paraId="68D7DBEA" w14:textId="77777777" w:rsidR="00995329" w:rsidRPr="006353D5" w:rsidRDefault="00995329" w:rsidP="00940D9A">
      <w:pPr>
        <w:pStyle w:val="Pealkiri2"/>
        <w:jc w:val="both"/>
        <w:rPr>
          <w:rFonts w:asciiTheme="minorHAnsi" w:hAnsiTheme="minorHAnsi"/>
          <w:sz w:val="22"/>
          <w:szCs w:val="22"/>
        </w:rPr>
      </w:pPr>
      <w:r w:rsidRPr="006353D5">
        <w:rPr>
          <w:rFonts w:asciiTheme="minorHAnsi" w:hAnsiTheme="minorHAnsi"/>
          <w:sz w:val="22"/>
          <w:szCs w:val="22"/>
        </w:rPr>
        <w:t>1. Üldsätted</w:t>
      </w:r>
    </w:p>
    <w:p w14:paraId="3C1C974B" w14:textId="77777777" w:rsidR="00995329" w:rsidRPr="006353D5" w:rsidRDefault="00995329" w:rsidP="00940D9A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Lepingus kasutatakse mõisteid järgmises tähenduses:</w:t>
      </w:r>
    </w:p>
    <w:p w14:paraId="2FE4F8AE" w14:textId="77777777" w:rsidR="009D7B51" w:rsidRPr="006353D5" w:rsidRDefault="00995329" w:rsidP="00940D9A">
      <w:pPr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 xml:space="preserve">Arst – arsti kutsega isik, kes töötab arsti kvalifikatsiooni nõudval ametikohal; </w:t>
      </w:r>
    </w:p>
    <w:p w14:paraId="7E24FC48" w14:textId="2C7AD2CF" w:rsidR="00BA11DA" w:rsidRPr="006353D5" w:rsidRDefault="00D82DDA" w:rsidP="00940D9A">
      <w:pPr>
        <w:numPr>
          <w:ilvl w:val="2"/>
          <w:numId w:val="2"/>
        </w:numPr>
        <w:jc w:val="both"/>
        <w:rPr>
          <w:rFonts w:asciiTheme="minorHAnsi" w:hAnsiTheme="minorHAnsi"/>
          <w:strike/>
          <w:color w:val="FF0000"/>
          <w:sz w:val="22"/>
          <w:szCs w:val="22"/>
          <w:lang w:val="et-EE"/>
        </w:rPr>
      </w:pPr>
      <w:r w:rsidRPr="006353D5">
        <w:rPr>
          <w:rFonts w:asciiTheme="minorHAnsi" w:hAnsiTheme="minorHAnsi"/>
          <w:strike/>
          <w:color w:val="FF0000"/>
          <w:sz w:val="22"/>
          <w:szCs w:val="22"/>
          <w:lang w:val="et-EE"/>
        </w:rPr>
        <w:t>Haiglaarst</w:t>
      </w:r>
      <w:r w:rsidR="00A859DB" w:rsidRPr="006353D5">
        <w:rPr>
          <w:rFonts w:asciiTheme="minorHAnsi" w:hAnsiTheme="minorHAnsi"/>
          <w:strike/>
          <w:color w:val="FF0000"/>
          <w:sz w:val="22"/>
          <w:szCs w:val="22"/>
          <w:lang w:val="et-EE"/>
        </w:rPr>
        <w:t xml:space="preserve"> –</w:t>
      </w:r>
      <w:r w:rsidRPr="006353D5">
        <w:rPr>
          <w:rFonts w:asciiTheme="minorHAnsi" w:hAnsiTheme="minorHAnsi"/>
          <w:strike/>
          <w:color w:val="FF0000"/>
          <w:sz w:val="22"/>
          <w:szCs w:val="22"/>
          <w:lang w:val="et-EE"/>
        </w:rPr>
        <w:t xml:space="preserve"> Haigekassa tervishoiuteenuste loetelu alusel eriarstiabi teenuseid osutav eriarst</w:t>
      </w:r>
      <w:r w:rsidR="00BA11DA" w:rsidRPr="006353D5">
        <w:rPr>
          <w:rFonts w:asciiTheme="minorHAnsi" w:hAnsiTheme="minorHAnsi"/>
          <w:strike/>
          <w:color w:val="FF0000"/>
          <w:sz w:val="22"/>
          <w:szCs w:val="22"/>
          <w:lang w:val="et-EE"/>
        </w:rPr>
        <w:t>;</w:t>
      </w:r>
    </w:p>
    <w:p w14:paraId="2A23845E" w14:textId="0FC37563" w:rsidR="005564A3" w:rsidRPr="006353D5" w:rsidRDefault="005564A3" w:rsidP="00940D9A">
      <w:pPr>
        <w:jc w:val="both"/>
        <w:rPr>
          <w:rFonts w:asciiTheme="minorHAnsi" w:hAnsiTheme="minorHAnsi"/>
          <w:color w:val="FF0000"/>
          <w:sz w:val="22"/>
          <w:szCs w:val="22"/>
          <w:lang w:val="et-EE"/>
        </w:rPr>
      </w:pPr>
      <w:r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1.1.2 </w:t>
      </w:r>
      <w:r w:rsidR="000C0CB8" w:rsidRPr="006353D5">
        <w:rPr>
          <w:rFonts w:asciiTheme="minorHAnsi" w:hAnsiTheme="minorHAnsi"/>
          <w:color w:val="FF0000"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color w:val="FF0000"/>
          <w:sz w:val="22"/>
          <w:szCs w:val="22"/>
          <w:lang w:val="et-EE"/>
        </w:rPr>
        <w:t>Eriarst –</w:t>
      </w:r>
      <w:r w:rsidR="00AA6C06"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 eriarstina registreeritud isik, kes osutab </w:t>
      </w:r>
      <w:commentRangeStart w:id="0"/>
      <w:r w:rsidR="00AA6C06" w:rsidRPr="006353D5">
        <w:rPr>
          <w:rFonts w:asciiTheme="minorHAnsi" w:hAnsiTheme="minorHAnsi"/>
          <w:color w:val="FF0000"/>
          <w:sz w:val="22"/>
          <w:szCs w:val="22"/>
          <w:lang w:val="et-EE"/>
        </w:rPr>
        <w:t>eriarstiabi</w:t>
      </w:r>
      <w:commentRangeEnd w:id="0"/>
      <w:r w:rsidR="000C0CB8" w:rsidRPr="006353D5">
        <w:rPr>
          <w:rStyle w:val="Kommentaariviide"/>
          <w:rFonts w:asciiTheme="minorHAnsi" w:hAnsiTheme="minorHAnsi"/>
          <w:sz w:val="22"/>
          <w:szCs w:val="22"/>
        </w:rPr>
        <w:commentReference w:id="0"/>
      </w:r>
      <w:r w:rsidR="00AA6C06" w:rsidRPr="006353D5">
        <w:rPr>
          <w:rFonts w:asciiTheme="minorHAnsi" w:hAnsiTheme="minorHAnsi"/>
          <w:color w:val="FF0000"/>
          <w:sz w:val="22"/>
          <w:szCs w:val="22"/>
          <w:lang w:val="et-EE"/>
        </w:rPr>
        <w:t>;</w:t>
      </w:r>
    </w:p>
    <w:p w14:paraId="6BEF4486" w14:textId="77777777" w:rsidR="009D7B51" w:rsidRPr="006353D5" w:rsidRDefault="00A859DB" w:rsidP="00940D9A">
      <w:pPr>
        <w:numPr>
          <w:ilvl w:val="2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  <w:lang w:val="et-EE"/>
        </w:rPr>
      </w:pPr>
      <w:r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>A</w:t>
      </w:r>
      <w:r w:rsidR="009D7B51"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>rst-resident – residentuuris eriala omandav arst;</w:t>
      </w:r>
    </w:p>
    <w:p w14:paraId="5524B7F2" w14:textId="77777777" w:rsidR="00995329" w:rsidRPr="006353D5" w:rsidRDefault="00995329" w:rsidP="00940D9A">
      <w:pPr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Õde – õe kutsega isik, kes töötab õe kvalifikatsiooni nõudval ametikohal;</w:t>
      </w:r>
    </w:p>
    <w:p w14:paraId="7CB1B513" w14:textId="306D037F" w:rsidR="00995329" w:rsidRPr="006353D5" w:rsidRDefault="00DC4781" w:rsidP="00940D9A">
      <w:pPr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Ämmaemand –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 ämmaemanda kutsega isik, kes töötab ämmaemanda kvalifikatsiooni nõudval ametikohal;</w:t>
      </w:r>
    </w:p>
    <w:p w14:paraId="487C84E6" w14:textId="77777777" w:rsidR="00995329" w:rsidRPr="006353D5" w:rsidRDefault="00995329" w:rsidP="00940D9A">
      <w:pPr>
        <w:numPr>
          <w:ilvl w:val="2"/>
          <w:numId w:val="2"/>
        </w:numPr>
        <w:jc w:val="both"/>
        <w:rPr>
          <w:rFonts w:asciiTheme="minorHAnsi" w:hAnsiTheme="minorHAnsi"/>
          <w:color w:val="000000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 xml:space="preserve">Tervishoiu tugispetsialist – </w:t>
      </w:r>
      <w:proofErr w:type="spellStart"/>
      <w:r w:rsidRPr="006353D5">
        <w:rPr>
          <w:rFonts w:asciiTheme="minorHAnsi" w:hAnsiTheme="minorHAnsi"/>
          <w:bCs/>
          <w:sz w:val="22"/>
          <w:szCs w:val="22"/>
          <w:lang w:val="et-EE"/>
        </w:rPr>
        <w:t>füsioterapeut</w:t>
      </w:r>
      <w:proofErr w:type="spellEnd"/>
      <w:r w:rsidRPr="006353D5">
        <w:rPr>
          <w:rFonts w:asciiTheme="minorHAnsi" w:hAnsiTheme="minorHAnsi"/>
          <w:bCs/>
          <w:sz w:val="22"/>
          <w:szCs w:val="22"/>
          <w:lang w:val="et-EE"/>
        </w:rPr>
        <w:t>, tegevusterapeut, radioloogiatehnik, bioanalüütik, kes töötab vastavat kvalifikatsiooni nõudval ametikohal</w:t>
      </w:r>
      <w:r w:rsidRPr="006353D5">
        <w:rPr>
          <w:rFonts w:asciiTheme="minorHAnsi" w:hAnsiTheme="minorHAnsi"/>
          <w:sz w:val="22"/>
          <w:szCs w:val="22"/>
          <w:lang w:val="et-EE"/>
        </w:rPr>
        <w:t xml:space="preserve">  </w:t>
      </w:r>
    </w:p>
    <w:p w14:paraId="6C035414" w14:textId="77777777" w:rsidR="00B670E7" w:rsidRPr="006353D5" w:rsidRDefault="00995329" w:rsidP="00940D9A">
      <w:pPr>
        <w:numPr>
          <w:ilvl w:val="2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  <w:lang w:val="et-EE"/>
        </w:rPr>
      </w:pPr>
      <w:r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lastRenderedPageBreak/>
        <w:t xml:space="preserve">Kiirabitehnik - </w:t>
      </w:r>
      <w:r w:rsidRPr="006353D5">
        <w:rPr>
          <w:rFonts w:asciiTheme="minorHAnsi" w:hAnsiTheme="minorHAnsi" w:cs="TimesNewRoman"/>
          <w:color w:val="000000" w:themeColor="text1"/>
          <w:sz w:val="22"/>
          <w:szCs w:val="22"/>
          <w:lang w:val="et-EE"/>
        </w:rPr>
        <w:t>kiirabibrigaadi liige, kes</w:t>
      </w:r>
      <w:r w:rsidR="009D7B51" w:rsidRPr="006353D5">
        <w:rPr>
          <w:rFonts w:asciiTheme="minorHAnsi" w:hAnsiTheme="minorHAnsi" w:cs="TimesNewRoman"/>
          <w:color w:val="000000" w:themeColor="text1"/>
          <w:sz w:val="22"/>
          <w:szCs w:val="22"/>
          <w:lang w:val="et-EE"/>
        </w:rPr>
        <w:t xml:space="preserve"> </w:t>
      </w:r>
      <w:r w:rsidR="00B670E7" w:rsidRPr="006353D5">
        <w:rPr>
          <w:rFonts w:asciiTheme="minorHAnsi" w:hAnsiTheme="minorHAnsi" w:cs="TimesNewRoman"/>
          <w:color w:val="000000" w:themeColor="text1"/>
          <w:sz w:val="22"/>
          <w:szCs w:val="22"/>
          <w:lang w:val="et-EE"/>
        </w:rPr>
        <w:t>on läbinud vähemalt 400-tunnise erakorralise meditsiini alase õppe ning omab lisaks alarmsõiduki juhtimise õigust</w:t>
      </w:r>
      <w:r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>;</w:t>
      </w:r>
    </w:p>
    <w:p w14:paraId="56BD6C04" w14:textId="77777777" w:rsidR="00995329" w:rsidRPr="006353D5" w:rsidRDefault="00B670E7" w:rsidP="00940D9A">
      <w:pPr>
        <w:numPr>
          <w:ilvl w:val="2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  <w:lang w:val="et-EE"/>
        </w:rPr>
      </w:pPr>
      <w:r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>Erakorralise meditsiini tehnik – erakorralise meditsiini tehniku kutsega kiirabibrigaadi liige;</w:t>
      </w:r>
      <w:r w:rsidR="00995329" w:rsidRPr="006353D5">
        <w:rPr>
          <w:rFonts w:asciiTheme="minorHAnsi" w:hAnsiTheme="minorHAnsi"/>
          <w:color w:val="000000" w:themeColor="text1"/>
          <w:sz w:val="22"/>
          <w:szCs w:val="22"/>
          <w:lang w:val="et-EE"/>
        </w:rPr>
        <w:t xml:space="preserve"> </w:t>
      </w:r>
    </w:p>
    <w:p w14:paraId="3BE5ACE5" w14:textId="2AEF106A" w:rsidR="00995329" w:rsidRPr="006353D5" w:rsidRDefault="00995329" w:rsidP="00940D9A">
      <w:pPr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 xml:space="preserve">Hooldustöötaja – hooldaja, hooldusõde, põetaja, </w:t>
      </w:r>
      <w:r w:rsidR="00495895"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abiline, </w:t>
      </w:r>
      <w:r w:rsidRPr="006353D5">
        <w:rPr>
          <w:rFonts w:asciiTheme="minorHAnsi" w:hAnsiTheme="minorHAnsi"/>
          <w:sz w:val="22"/>
          <w:szCs w:val="22"/>
          <w:lang w:val="et-EE"/>
        </w:rPr>
        <w:t>kes töötavad vastava nimetusega ametikohal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.</w:t>
      </w:r>
    </w:p>
    <w:p w14:paraId="7526A60E" w14:textId="77777777" w:rsidR="00C00717" w:rsidRPr="006353D5" w:rsidRDefault="00995329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 xml:space="preserve">1.2. Lepinguga reguleerimata küsimustes juhinduvad pooled Eesti Vabariigi seadustest ja </w:t>
      </w:r>
    </w:p>
    <w:p w14:paraId="66BD5142" w14:textId="77777777" w:rsidR="00995329" w:rsidRPr="006353D5" w:rsidRDefault="00995329" w:rsidP="00940D9A">
      <w:pPr>
        <w:ind w:firstLine="708"/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teistest õigusaktidest.</w:t>
      </w:r>
    </w:p>
    <w:p w14:paraId="33278BFE" w14:textId="77777777" w:rsidR="00B670E7" w:rsidRPr="006353D5" w:rsidRDefault="00B670E7" w:rsidP="00940D9A">
      <w:pPr>
        <w:jc w:val="both"/>
        <w:rPr>
          <w:rFonts w:asciiTheme="minorHAnsi" w:hAnsiTheme="minorHAnsi"/>
          <w:b/>
          <w:sz w:val="22"/>
          <w:szCs w:val="22"/>
          <w:lang w:val="et-EE"/>
        </w:rPr>
      </w:pPr>
    </w:p>
    <w:p w14:paraId="0F325E53" w14:textId="77777777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b/>
          <w:sz w:val="22"/>
          <w:szCs w:val="22"/>
          <w:lang w:val="et-EE"/>
        </w:rPr>
        <w:t>2. Töötasu</w:t>
      </w:r>
      <w:r w:rsidR="007E2EDE" w:rsidRPr="006353D5">
        <w:rPr>
          <w:rFonts w:asciiTheme="minorHAnsi" w:hAnsiTheme="minorHAnsi"/>
          <w:b/>
          <w:sz w:val="22"/>
          <w:szCs w:val="22"/>
          <w:lang w:val="et-EE"/>
        </w:rPr>
        <w:t xml:space="preserve"> alammäärad</w:t>
      </w:r>
    </w:p>
    <w:p w14:paraId="1A5961D5" w14:textId="2CAFAB51" w:rsidR="00995329" w:rsidRPr="006353D5" w:rsidRDefault="007E2EDE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2.1.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Kehtestada a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lates 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>01.01.201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7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>.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a töötasu 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>alammäär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aks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 xml:space="preserve"> arstidel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e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10</w:t>
      </w:r>
      <w:r w:rsidR="00CC68EC" w:rsidRPr="006353D5">
        <w:rPr>
          <w:rFonts w:asciiTheme="minorHAnsi" w:hAnsiTheme="minorHAnsi"/>
          <w:sz w:val="22"/>
          <w:szCs w:val="22"/>
          <w:lang w:val="et-EE"/>
        </w:rPr>
        <w:t>,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4</w:t>
      </w:r>
      <w:r w:rsidR="00CC68EC" w:rsidRPr="006353D5">
        <w:rPr>
          <w:rFonts w:asciiTheme="minorHAnsi" w:hAnsiTheme="minorHAnsi"/>
          <w:sz w:val="22"/>
          <w:szCs w:val="22"/>
          <w:lang w:val="et-EE"/>
        </w:rPr>
        <w:t>0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 eurot</w:t>
      </w:r>
      <w:r w:rsidR="00C00717" w:rsidRPr="006353D5">
        <w:rPr>
          <w:rFonts w:asciiTheme="minorHAnsi" w:hAnsiTheme="minorHAnsi"/>
          <w:sz w:val="22"/>
          <w:szCs w:val="22"/>
          <w:lang w:val="et-EE"/>
        </w:rPr>
        <w:t xml:space="preserve"> tunnis; </w:t>
      </w:r>
      <w:proofErr w:type="spellStart"/>
      <w:r w:rsidR="00D82DDA" w:rsidRPr="006353D5">
        <w:rPr>
          <w:rFonts w:asciiTheme="minorHAnsi" w:hAnsiTheme="minorHAnsi"/>
          <w:strike/>
          <w:color w:val="FF0000"/>
          <w:sz w:val="22"/>
          <w:szCs w:val="22"/>
          <w:lang w:val="et-EE"/>
        </w:rPr>
        <w:t>haigla</w:t>
      </w:r>
      <w:r w:rsidR="001B07CE" w:rsidRPr="006353D5">
        <w:rPr>
          <w:rFonts w:asciiTheme="minorHAnsi" w:hAnsiTheme="minorHAnsi"/>
          <w:color w:val="FF0000"/>
          <w:sz w:val="22"/>
          <w:szCs w:val="22"/>
          <w:lang w:val="et-EE"/>
        </w:rPr>
        <w:t>eri</w:t>
      </w:r>
      <w:r w:rsidR="00D82DDA" w:rsidRPr="006353D5">
        <w:rPr>
          <w:rFonts w:asciiTheme="minorHAnsi" w:hAnsiTheme="minorHAnsi"/>
          <w:color w:val="FF0000"/>
          <w:sz w:val="22"/>
          <w:szCs w:val="22"/>
          <w:lang w:val="et-EE"/>
        </w:rPr>
        <w:t>ar</w:t>
      </w:r>
      <w:r w:rsidR="00A859DB" w:rsidRPr="006353D5">
        <w:rPr>
          <w:rFonts w:asciiTheme="minorHAnsi" w:hAnsiTheme="minorHAnsi"/>
          <w:color w:val="FF0000"/>
          <w:sz w:val="22"/>
          <w:szCs w:val="22"/>
          <w:lang w:val="et-EE"/>
        </w:rPr>
        <w:t>stidele</w:t>
      </w:r>
      <w:proofErr w:type="spellEnd"/>
      <w:r w:rsidR="00893938" w:rsidRPr="006353D5">
        <w:rPr>
          <w:rFonts w:asciiTheme="minorHAnsi" w:hAnsiTheme="minorHAnsi"/>
          <w:sz w:val="22"/>
          <w:szCs w:val="22"/>
          <w:lang w:val="et-EE"/>
        </w:rPr>
        <w:t xml:space="preserve"> 10,7 eurot tunnis; </w:t>
      </w:r>
      <w:r w:rsidR="00C00717" w:rsidRPr="006353D5">
        <w:rPr>
          <w:rFonts w:asciiTheme="minorHAnsi" w:hAnsiTheme="minorHAnsi"/>
          <w:sz w:val="22"/>
          <w:szCs w:val="22"/>
          <w:lang w:val="et-EE"/>
        </w:rPr>
        <w:t>õdedel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e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>, ämmaemandatel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e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 ja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 xml:space="preserve"> tervishoiu tugispetsialistidel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e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 5</w:t>
      </w:r>
      <w:r w:rsidR="002F01C4" w:rsidRPr="006353D5">
        <w:rPr>
          <w:rFonts w:asciiTheme="minorHAnsi" w:hAnsiTheme="minorHAnsi"/>
          <w:sz w:val="22"/>
          <w:szCs w:val="22"/>
          <w:lang w:val="et-EE"/>
        </w:rPr>
        <w:t>,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9</w:t>
      </w:r>
      <w:r w:rsidR="002F01C4" w:rsidRPr="006353D5">
        <w:rPr>
          <w:rFonts w:asciiTheme="minorHAnsi" w:hAnsiTheme="minorHAnsi"/>
          <w:sz w:val="22"/>
          <w:szCs w:val="22"/>
          <w:lang w:val="et-EE"/>
        </w:rPr>
        <w:t>0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C00717" w:rsidRPr="006353D5">
        <w:rPr>
          <w:rFonts w:asciiTheme="minorHAnsi" w:hAnsiTheme="minorHAnsi"/>
          <w:sz w:val="22"/>
          <w:szCs w:val="22"/>
          <w:lang w:val="et-EE"/>
        </w:rPr>
        <w:t>eurot tunnis;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D71370" w:rsidRPr="00143137">
        <w:rPr>
          <w:rFonts w:asciiTheme="minorHAnsi" w:hAnsiTheme="minorHAnsi"/>
          <w:sz w:val="22"/>
          <w:szCs w:val="22"/>
          <w:lang w:val="et-EE"/>
        </w:rPr>
        <w:t>kiirabitehnikutel</w:t>
      </w:r>
      <w:r w:rsidR="00B670E7" w:rsidRPr="00143137">
        <w:rPr>
          <w:rFonts w:asciiTheme="minorHAnsi" w:hAnsiTheme="minorHAnsi"/>
          <w:sz w:val="22"/>
          <w:szCs w:val="22"/>
          <w:lang w:val="et-EE"/>
        </w:rPr>
        <w:t>e</w:t>
      </w:r>
      <w:r w:rsidR="00995329" w:rsidRPr="00143137">
        <w:rPr>
          <w:rFonts w:asciiTheme="minorHAnsi" w:hAnsiTheme="minorHAnsi"/>
          <w:sz w:val="22"/>
          <w:szCs w:val="22"/>
          <w:lang w:val="et-EE"/>
        </w:rPr>
        <w:t xml:space="preserve">  </w:t>
      </w:r>
      <w:r w:rsidR="00B670E7" w:rsidRPr="00143137">
        <w:rPr>
          <w:rFonts w:asciiTheme="minorHAnsi" w:hAnsiTheme="minorHAnsi"/>
          <w:sz w:val="22"/>
          <w:szCs w:val="22"/>
          <w:lang w:val="et-EE"/>
        </w:rPr>
        <w:t>5,00</w:t>
      </w:r>
      <w:r w:rsidR="00995329" w:rsidRPr="00143137">
        <w:rPr>
          <w:rFonts w:asciiTheme="minorHAnsi" w:hAnsiTheme="minorHAnsi"/>
          <w:sz w:val="22"/>
          <w:szCs w:val="22"/>
          <w:lang w:val="et-EE"/>
        </w:rPr>
        <w:t xml:space="preserve"> eurot tunnis</w:t>
      </w:r>
      <w:r w:rsidR="00B670E7" w:rsidRPr="00143137">
        <w:rPr>
          <w:rFonts w:asciiTheme="minorHAnsi" w:hAnsiTheme="minorHAnsi"/>
          <w:sz w:val="22"/>
          <w:szCs w:val="22"/>
          <w:lang w:val="et-EE"/>
        </w:rPr>
        <w:t>, erakorralise meditsiini tehnikutele 5,30 eurot tunnis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>ning hooldustöötajatel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e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 3</w:t>
      </w:r>
      <w:r w:rsidR="002F01C4" w:rsidRPr="006353D5">
        <w:rPr>
          <w:rFonts w:asciiTheme="minorHAnsi" w:hAnsiTheme="minorHAnsi"/>
          <w:sz w:val="22"/>
          <w:szCs w:val="22"/>
          <w:lang w:val="et-EE"/>
        </w:rPr>
        <w:t>,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6</w:t>
      </w:r>
      <w:r w:rsidR="00CC68EC" w:rsidRPr="006353D5">
        <w:rPr>
          <w:rFonts w:asciiTheme="minorHAnsi" w:hAnsiTheme="minorHAnsi"/>
          <w:sz w:val="22"/>
          <w:szCs w:val="22"/>
          <w:lang w:val="et-EE"/>
        </w:rPr>
        <w:t>0</w:t>
      </w:r>
      <w:r w:rsidR="003C23BF" w:rsidRPr="006353D5">
        <w:rPr>
          <w:rFonts w:asciiTheme="minorHAnsi" w:hAnsiTheme="minorHAnsi"/>
          <w:sz w:val="22"/>
          <w:szCs w:val="22"/>
          <w:lang w:val="et-EE"/>
        </w:rPr>
        <w:t xml:space="preserve"> eurot tunnis. </w:t>
      </w:r>
    </w:p>
    <w:p w14:paraId="720AED63" w14:textId="6A4C0483" w:rsidR="003C23BF" w:rsidRPr="006353D5" w:rsidRDefault="007E2EDE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2.</w:t>
      </w:r>
      <w:r w:rsidR="003C23BF" w:rsidRPr="006353D5">
        <w:rPr>
          <w:rFonts w:asciiTheme="minorHAnsi" w:hAnsiTheme="minorHAnsi"/>
          <w:sz w:val="22"/>
          <w:szCs w:val="22"/>
          <w:lang w:val="et-EE"/>
        </w:rPr>
        <w:t>2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 xml:space="preserve">. 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Kehtestada</w:t>
      </w:r>
      <w:r w:rsidR="00A859DB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a</w:t>
      </w:r>
      <w:r w:rsidR="003C23BF" w:rsidRPr="006353D5">
        <w:rPr>
          <w:rFonts w:asciiTheme="minorHAnsi" w:hAnsiTheme="minorHAnsi"/>
          <w:sz w:val="22"/>
          <w:szCs w:val="22"/>
          <w:lang w:val="et-EE"/>
        </w:rPr>
        <w:t>lates 01.01.201</w:t>
      </w:r>
      <w:r w:rsidR="00A859DB" w:rsidRPr="006353D5">
        <w:rPr>
          <w:rFonts w:asciiTheme="minorHAnsi" w:hAnsiTheme="minorHAnsi"/>
          <w:sz w:val="22"/>
          <w:szCs w:val="22"/>
          <w:lang w:val="et-EE"/>
        </w:rPr>
        <w:t>8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>.</w:t>
      </w:r>
      <w:r w:rsidR="003C23BF" w:rsidRPr="006353D5">
        <w:rPr>
          <w:rFonts w:asciiTheme="minorHAnsi" w:hAnsiTheme="minorHAnsi"/>
          <w:sz w:val="22"/>
          <w:szCs w:val="22"/>
          <w:lang w:val="et-EE"/>
        </w:rPr>
        <w:t xml:space="preserve">a töötasu 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>alammäär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aks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 xml:space="preserve"> arstidel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e</w:t>
      </w:r>
      <w:r w:rsidR="003C23BF" w:rsidRPr="006353D5">
        <w:rPr>
          <w:rFonts w:asciiTheme="minorHAnsi" w:hAnsiTheme="minorHAnsi"/>
          <w:sz w:val="22"/>
          <w:szCs w:val="22"/>
          <w:lang w:val="et-EE"/>
        </w:rPr>
        <w:t xml:space="preserve"> 1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1</w:t>
      </w:r>
      <w:r w:rsidR="00201564" w:rsidRPr="006353D5">
        <w:rPr>
          <w:rFonts w:asciiTheme="minorHAnsi" w:hAnsiTheme="minorHAnsi"/>
          <w:sz w:val="22"/>
          <w:szCs w:val="22"/>
          <w:lang w:val="et-EE"/>
        </w:rPr>
        <w:t>,0</w:t>
      </w:r>
      <w:r w:rsidR="001D3BB6" w:rsidRPr="006353D5">
        <w:rPr>
          <w:rFonts w:asciiTheme="minorHAnsi" w:hAnsiTheme="minorHAnsi"/>
          <w:sz w:val="22"/>
          <w:szCs w:val="22"/>
          <w:lang w:val="et-EE"/>
        </w:rPr>
        <w:t>0</w:t>
      </w:r>
      <w:r w:rsidR="00C00717" w:rsidRPr="006353D5">
        <w:rPr>
          <w:rFonts w:asciiTheme="minorHAnsi" w:hAnsiTheme="minorHAnsi"/>
          <w:sz w:val="22"/>
          <w:szCs w:val="22"/>
          <w:lang w:val="et-EE"/>
        </w:rPr>
        <w:t xml:space="preserve"> eurot tunnis;</w:t>
      </w:r>
      <w:r w:rsidR="00A21658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proofErr w:type="spellStart"/>
      <w:r w:rsidR="00D82DDA" w:rsidRPr="006353D5">
        <w:rPr>
          <w:rFonts w:asciiTheme="minorHAnsi" w:hAnsiTheme="minorHAnsi"/>
          <w:strike/>
          <w:color w:val="FF0000"/>
          <w:sz w:val="22"/>
          <w:szCs w:val="22"/>
          <w:lang w:val="et-EE"/>
        </w:rPr>
        <w:t>haigla</w:t>
      </w:r>
      <w:r w:rsidR="001B07CE" w:rsidRPr="006353D5">
        <w:rPr>
          <w:rFonts w:asciiTheme="minorHAnsi" w:hAnsiTheme="minorHAnsi"/>
          <w:color w:val="FF0000"/>
          <w:sz w:val="22"/>
          <w:szCs w:val="22"/>
          <w:lang w:val="et-EE"/>
        </w:rPr>
        <w:t>eri</w:t>
      </w:r>
      <w:r w:rsidR="00D82DDA" w:rsidRPr="006353D5">
        <w:rPr>
          <w:rFonts w:asciiTheme="minorHAnsi" w:hAnsiTheme="minorHAnsi"/>
          <w:color w:val="FF0000"/>
          <w:sz w:val="22"/>
          <w:szCs w:val="22"/>
          <w:lang w:val="et-EE"/>
        </w:rPr>
        <w:t>arstidele</w:t>
      </w:r>
      <w:proofErr w:type="spellEnd"/>
      <w:r w:rsidR="00893938" w:rsidRPr="006353D5">
        <w:rPr>
          <w:rFonts w:asciiTheme="minorHAnsi" w:hAnsiTheme="minorHAnsi"/>
          <w:sz w:val="22"/>
          <w:szCs w:val="22"/>
          <w:lang w:val="et-EE"/>
        </w:rPr>
        <w:t xml:space="preserve"> 1</w:t>
      </w:r>
      <w:r w:rsidR="00A96CDD" w:rsidRPr="006353D5">
        <w:rPr>
          <w:rFonts w:asciiTheme="minorHAnsi" w:hAnsiTheme="minorHAnsi"/>
          <w:sz w:val="22"/>
          <w:szCs w:val="22"/>
          <w:lang w:val="et-EE"/>
        </w:rPr>
        <w:t>1,50</w:t>
      </w:r>
      <w:r w:rsidR="00893938" w:rsidRPr="006353D5">
        <w:rPr>
          <w:rFonts w:asciiTheme="minorHAnsi" w:hAnsiTheme="minorHAnsi"/>
          <w:sz w:val="22"/>
          <w:szCs w:val="22"/>
          <w:lang w:val="et-EE"/>
        </w:rPr>
        <w:t xml:space="preserve"> eurot tunnis;</w:t>
      </w:r>
      <w:r w:rsidR="00A859DB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>õdedel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e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>, ämmaemandatel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e</w:t>
      </w:r>
      <w:r w:rsidR="003C23BF" w:rsidRPr="006353D5">
        <w:rPr>
          <w:rFonts w:asciiTheme="minorHAnsi" w:hAnsiTheme="minorHAnsi"/>
          <w:sz w:val="22"/>
          <w:szCs w:val="22"/>
          <w:lang w:val="et-EE"/>
        </w:rPr>
        <w:t xml:space="preserve"> ja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 xml:space="preserve"> tervishoiu tugispetsialistidel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e</w:t>
      </w:r>
      <w:r w:rsidR="003C23BF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6</w:t>
      </w:r>
      <w:r w:rsidR="00A21658" w:rsidRPr="006353D5">
        <w:rPr>
          <w:rFonts w:asciiTheme="minorHAnsi" w:hAnsiTheme="minorHAnsi"/>
          <w:sz w:val="22"/>
          <w:szCs w:val="22"/>
          <w:lang w:val="et-EE"/>
        </w:rPr>
        <w:t>,5</w:t>
      </w:r>
      <w:r w:rsidR="001D3BB6" w:rsidRPr="006353D5">
        <w:rPr>
          <w:rFonts w:asciiTheme="minorHAnsi" w:hAnsiTheme="minorHAnsi"/>
          <w:sz w:val="22"/>
          <w:szCs w:val="22"/>
          <w:lang w:val="et-EE"/>
        </w:rPr>
        <w:t>0</w:t>
      </w:r>
      <w:r w:rsidR="003C23BF" w:rsidRPr="006353D5">
        <w:rPr>
          <w:rFonts w:asciiTheme="minorHAnsi" w:hAnsiTheme="minorHAnsi"/>
          <w:sz w:val="22"/>
          <w:szCs w:val="22"/>
          <w:lang w:val="et-EE"/>
        </w:rPr>
        <w:t xml:space="preserve"> eu</w:t>
      </w:r>
      <w:r w:rsidR="00C00717" w:rsidRPr="006353D5">
        <w:rPr>
          <w:rFonts w:asciiTheme="minorHAnsi" w:hAnsiTheme="minorHAnsi"/>
          <w:sz w:val="22"/>
          <w:szCs w:val="22"/>
          <w:lang w:val="et-EE"/>
        </w:rPr>
        <w:t>rot tunnis;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D71370" w:rsidRPr="00143137">
        <w:rPr>
          <w:rFonts w:asciiTheme="minorHAnsi" w:hAnsiTheme="minorHAnsi"/>
          <w:sz w:val="22"/>
          <w:szCs w:val="22"/>
          <w:lang w:val="et-EE"/>
        </w:rPr>
        <w:t>kiirabitehnikutel</w:t>
      </w:r>
      <w:r w:rsidR="00B670E7" w:rsidRPr="00143137">
        <w:rPr>
          <w:rFonts w:asciiTheme="minorHAnsi" w:hAnsiTheme="minorHAnsi"/>
          <w:sz w:val="22"/>
          <w:szCs w:val="22"/>
          <w:lang w:val="et-EE"/>
        </w:rPr>
        <w:t>e</w:t>
      </w:r>
      <w:r w:rsidR="001D3BB6" w:rsidRPr="00143137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B670E7" w:rsidRPr="00143137">
        <w:rPr>
          <w:rFonts w:asciiTheme="minorHAnsi" w:hAnsiTheme="minorHAnsi"/>
          <w:sz w:val="22"/>
          <w:szCs w:val="22"/>
          <w:lang w:val="et-EE"/>
        </w:rPr>
        <w:t>5,50</w:t>
      </w:r>
      <w:r w:rsidR="00A21658" w:rsidRPr="00143137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3C23BF" w:rsidRPr="00143137">
        <w:rPr>
          <w:rFonts w:asciiTheme="minorHAnsi" w:hAnsiTheme="minorHAnsi"/>
          <w:sz w:val="22"/>
          <w:szCs w:val="22"/>
          <w:lang w:val="et-EE"/>
        </w:rPr>
        <w:t>eurot tunnis</w:t>
      </w:r>
      <w:r w:rsidR="00B670E7" w:rsidRPr="00143137">
        <w:rPr>
          <w:rFonts w:asciiTheme="minorHAnsi" w:hAnsiTheme="minorHAnsi"/>
          <w:sz w:val="22"/>
          <w:szCs w:val="22"/>
          <w:lang w:val="et-EE"/>
        </w:rPr>
        <w:t>, erakorralise meditsiini tehnikutele 5,85 eurot tunnis</w:t>
      </w:r>
      <w:r w:rsidR="003C23BF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>ning hooldustöötajatel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e</w:t>
      </w:r>
      <w:r w:rsidR="003C23BF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A21658" w:rsidRPr="006353D5">
        <w:rPr>
          <w:rFonts w:asciiTheme="minorHAnsi" w:hAnsiTheme="minorHAnsi"/>
          <w:sz w:val="22"/>
          <w:szCs w:val="22"/>
          <w:lang w:val="et-EE"/>
        </w:rPr>
        <w:t>3,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95</w:t>
      </w:r>
      <w:r w:rsidR="003C23BF" w:rsidRPr="006353D5">
        <w:rPr>
          <w:rFonts w:asciiTheme="minorHAnsi" w:hAnsiTheme="minorHAnsi"/>
          <w:sz w:val="22"/>
          <w:szCs w:val="22"/>
          <w:lang w:val="et-EE"/>
        </w:rPr>
        <w:t xml:space="preserve"> eurot tunnis. </w:t>
      </w:r>
    </w:p>
    <w:p w14:paraId="006DA53E" w14:textId="77777777" w:rsidR="00B670E7" w:rsidRPr="006353D5" w:rsidRDefault="00B670E7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</w:p>
    <w:p w14:paraId="0968EE54" w14:textId="77777777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b/>
          <w:sz w:val="22"/>
          <w:szCs w:val="22"/>
          <w:lang w:val="et-EE"/>
        </w:rPr>
        <w:t xml:space="preserve">3. Arst-residentide tööaeg ja töötasu </w:t>
      </w:r>
    </w:p>
    <w:p w14:paraId="198BC5D7" w14:textId="77777777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3.1</w:t>
      </w:r>
      <w:r w:rsidR="007E2EDE" w:rsidRPr="006353D5">
        <w:rPr>
          <w:rFonts w:asciiTheme="minorHAnsi" w:hAnsiTheme="minorHAnsi"/>
          <w:sz w:val="22"/>
          <w:szCs w:val="22"/>
          <w:lang w:val="et-EE"/>
        </w:rPr>
        <w:t>.</w:t>
      </w:r>
      <w:r w:rsidRPr="006353D5">
        <w:rPr>
          <w:rFonts w:asciiTheme="minorHAnsi" w:hAnsiTheme="minorHAnsi"/>
          <w:sz w:val="22"/>
          <w:szCs w:val="22"/>
          <w:lang w:val="et-EE"/>
        </w:rPr>
        <w:t xml:space="preserve"> Arst-residentide tasustatud tööaeg on 40 tundi nädalas. </w:t>
      </w:r>
    </w:p>
    <w:p w14:paraId="2231865D" w14:textId="77777777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3.2</w:t>
      </w:r>
      <w:r w:rsidR="007E2EDE" w:rsidRPr="006353D5">
        <w:rPr>
          <w:rFonts w:asciiTheme="minorHAnsi" w:hAnsiTheme="minorHAnsi"/>
          <w:sz w:val="22"/>
          <w:szCs w:val="22"/>
          <w:lang w:val="et-EE"/>
        </w:rPr>
        <w:t>.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 xml:space="preserve"> Arst-residendi</w:t>
      </w:r>
      <w:r w:rsidRPr="006353D5">
        <w:rPr>
          <w:rFonts w:asciiTheme="minorHAnsi" w:hAnsiTheme="minorHAnsi"/>
          <w:sz w:val="22"/>
          <w:szCs w:val="22"/>
          <w:lang w:val="et-EE"/>
        </w:rPr>
        <w:t xml:space="preserve"> töötasu alammäär </w:t>
      </w:r>
      <w:r w:rsidR="00D71370" w:rsidRPr="006353D5">
        <w:rPr>
          <w:rFonts w:asciiTheme="minorHAnsi" w:hAnsiTheme="minorHAnsi"/>
          <w:sz w:val="22"/>
          <w:szCs w:val="22"/>
          <w:lang w:val="et-EE"/>
        </w:rPr>
        <w:t>on võrdne arsti töö</w:t>
      </w:r>
      <w:r w:rsidRPr="006353D5">
        <w:rPr>
          <w:rFonts w:asciiTheme="minorHAnsi" w:hAnsiTheme="minorHAnsi"/>
          <w:sz w:val="22"/>
          <w:szCs w:val="22"/>
          <w:lang w:val="et-EE"/>
        </w:rPr>
        <w:t>tasu alammääraga.</w:t>
      </w:r>
    </w:p>
    <w:p w14:paraId="60FC50EC" w14:textId="77777777" w:rsidR="00995329" w:rsidRPr="006353D5" w:rsidRDefault="00A859DB" w:rsidP="00940D9A">
      <w:pPr>
        <w:jc w:val="both"/>
        <w:rPr>
          <w:rFonts w:asciiTheme="minorHAnsi" w:hAnsiTheme="minorHAnsi"/>
          <w:b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3.3.</w:t>
      </w:r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Arst-residentidel on õigus tööaja sees osaleda </w:t>
      </w:r>
      <w:proofErr w:type="spellStart"/>
      <w:r w:rsidR="00995329" w:rsidRPr="006353D5">
        <w:rPr>
          <w:rFonts w:asciiTheme="minorHAnsi" w:hAnsiTheme="minorHAnsi"/>
          <w:sz w:val="22"/>
          <w:szCs w:val="22"/>
          <w:lang w:val="et-EE"/>
        </w:rPr>
        <w:t>residentuuri</w:t>
      </w:r>
      <w:proofErr w:type="spellEnd"/>
      <w:r w:rsidR="00995329" w:rsidRPr="006353D5">
        <w:rPr>
          <w:rFonts w:asciiTheme="minorHAnsi" w:hAnsiTheme="minorHAnsi"/>
          <w:sz w:val="22"/>
          <w:szCs w:val="22"/>
          <w:lang w:val="et-EE"/>
        </w:rPr>
        <w:t xml:space="preserve"> programmi kuuluval teoreetilisel koolitusel.</w:t>
      </w:r>
    </w:p>
    <w:p w14:paraId="43AEF4EF" w14:textId="77777777" w:rsidR="00995329" w:rsidRPr="006353D5" w:rsidRDefault="00995329" w:rsidP="00940D9A">
      <w:pPr>
        <w:ind w:right="-489"/>
        <w:jc w:val="both"/>
        <w:rPr>
          <w:rFonts w:asciiTheme="minorHAnsi" w:hAnsiTheme="minorHAnsi"/>
          <w:b/>
          <w:sz w:val="22"/>
          <w:szCs w:val="22"/>
          <w:lang w:val="et-EE"/>
        </w:rPr>
      </w:pPr>
    </w:p>
    <w:p w14:paraId="29F75110" w14:textId="69EB2A3A" w:rsidR="00995329" w:rsidRPr="006353D5" w:rsidRDefault="00995329" w:rsidP="00940D9A">
      <w:pPr>
        <w:ind w:right="-489"/>
        <w:jc w:val="both"/>
        <w:rPr>
          <w:rFonts w:asciiTheme="minorHAnsi" w:hAnsiTheme="minorHAnsi"/>
          <w:bCs/>
          <w:sz w:val="22"/>
          <w:szCs w:val="22"/>
          <w:lang w:val="et-EE"/>
        </w:rPr>
      </w:pPr>
      <w:r w:rsidRPr="006353D5">
        <w:rPr>
          <w:rFonts w:asciiTheme="minorHAnsi" w:hAnsiTheme="minorHAnsi"/>
          <w:b/>
          <w:sz w:val="22"/>
          <w:szCs w:val="22"/>
          <w:lang w:val="et-EE"/>
        </w:rPr>
        <w:t>4. Töö- ja puhkeaeg</w:t>
      </w:r>
      <w:r w:rsidR="006353D5" w:rsidRPr="006353D5">
        <w:rPr>
          <w:rFonts w:asciiTheme="minorHAnsi" w:hAnsiTheme="minorHAnsi"/>
          <w:b/>
          <w:sz w:val="22"/>
          <w:szCs w:val="22"/>
          <w:lang w:val="et-EE"/>
        </w:rPr>
        <w:t xml:space="preserve"> </w:t>
      </w:r>
      <w:r w:rsidR="006353D5" w:rsidRPr="006353D5">
        <w:rPr>
          <w:rFonts w:asciiTheme="minorHAnsi" w:hAnsiTheme="minorHAnsi"/>
          <w:b/>
          <w:color w:val="FF0000"/>
          <w:sz w:val="22"/>
          <w:szCs w:val="22"/>
          <w:lang w:val="et-EE"/>
        </w:rPr>
        <w:t xml:space="preserve">ning </w:t>
      </w:r>
      <w:commentRangeStart w:id="1"/>
      <w:r w:rsidR="006353D5" w:rsidRPr="006353D5">
        <w:rPr>
          <w:rFonts w:asciiTheme="minorHAnsi" w:hAnsiTheme="minorHAnsi"/>
          <w:b/>
          <w:color w:val="FF0000"/>
          <w:sz w:val="22"/>
          <w:szCs w:val="22"/>
          <w:lang w:val="et-EE"/>
        </w:rPr>
        <w:t>puhkus</w:t>
      </w:r>
      <w:commentRangeEnd w:id="1"/>
      <w:r w:rsidR="006353D5" w:rsidRPr="006353D5">
        <w:rPr>
          <w:rStyle w:val="Kommentaariviide"/>
          <w:rFonts w:asciiTheme="minorHAnsi" w:hAnsiTheme="minorHAnsi"/>
          <w:sz w:val="22"/>
          <w:szCs w:val="22"/>
        </w:rPr>
        <w:commentReference w:id="1"/>
      </w:r>
    </w:p>
    <w:p w14:paraId="0FED9D4B" w14:textId="77777777" w:rsidR="00995329" w:rsidRPr="006353D5" w:rsidRDefault="00995329" w:rsidP="00940D9A">
      <w:pPr>
        <w:ind w:right="-489"/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bCs/>
          <w:sz w:val="22"/>
          <w:szCs w:val="22"/>
          <w:lang w:val="et-EE"/>
        </w:rPr>
        <w:t xml:space="preserve">4.1. Tööaja summeeritud arvestus </w:t>
      </w:r>
    </w:p>
    <w:p w14:paraId="2C03FC96" w14:textId="77777777" w:rsidR="006353D5" w:rsidRPr="006353D5" w:rsidRDefault="00995329" w:rsidP="00940D9A">
      <w:pPr>
        <w:tabs>
          <w:tab w:val="left" w:pos="8804"/>
        </w:tabs>
        <w:ind w:right="-489"/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 xml:space="preserve">Tööaja summeeritud arvestuse korral on arvestusperioodi pikkus kuni 4 kuud. </w:t>
      </w:r>
    </w:p>
    <w:p w14:paraId="29B80EDA" w14:textId="2FFDDB63" w:rsidR="00995329" w:rsidRPr="006353D5" w:rsidRDefault="00271AB8" w:rsidP="00940D9A">
      <w:pPr>
        <w:tabs>
          <w:tab w:val="left" w:pos="8804"/>
        </w:tabs>
        <w:ind w:right="-489"/>
        <w:jc w:val="both"/>
        <w:rPr>
          <w:rFonts w:asciiTheme="minorHAnsi" w:hAnsiTheme="minorHAnsi"/>
          <w:color w:val="FF0000"/>
          <w:sz w:val="22"/>
          <w:szCs w:val="22"/>
          <w:lang w:val="et-EE"/>
        </w:rPr>
      </w:pPr>
      <w:r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Tööajakavasse kantakse kõik töötunnid ja </w:t>
      </w:r>
      <w:commentRangeStart w:id="2"/>
      <w:r w:rsidRPr="006353D5">
        <w:rPr>
          <w:rFonts w:asciiTheme="minorHAnsi" w:hAnsiTheme="minorHAnsi"/>
          <w:color w:val="FF0000"/>
          <w:sz w:val="22"/>
          <w:szCs w:val="22"/>
          <w:lang w:val="et-EE"/>
        </w:rPr>
        <w:t>valveaeg</w:t>
      </w:r>
      <w:commentRangeEnd w:id="2"/>
      <w:r w:rsidR="00B300F5" w:rsidRPr="006353D5">
        <w:rPr>
          <w:rStyle w:val="Kommentaariviide"/>
          <w:rFonts w:asciiTheme="minorHAnsi" w:hAnsiTheme="minorHAnsi"/>
          <w:sz w:val="22"/>
          <w:szCs w:val="22"/>
        </w:rPr>
        <w:commentReference w:id="2"/>
      </w:r>
      <w:r w:rsidRPr="006353D5">
        <w:rPr>
          <w:rFonts w:asciiTheme="minorHAnsi" w:hAnsiTheme="minorHAnsi"/>
          <w:color w:val="FF0000"/>
          <w:sz w:val="22"/>
          <w:szCs w:val="22"/>
          <w:lang w:val="et-EE"/>
        </w:rPr>
        <w:t>.</w:t>
      </w:r>
    </w:p>
    <w:p w14:paraId="38D63716" w14:textId="77777777" w:rsidR="006353D5" w:rsidRPr="006353D5" w:rsidRDefault="006353D5" w:rsidP="00940D9A">
      <w:pPr>
        <w:tabs>
          <w:tab w:val="left" w:pos="8804"/>
        </w:tabs>
        <w:ind w:right="-489"/>
        <w:jc w:val="both"/>
        <w:rPr>
          <w:rFonts w:asciiTheme="minorHAnsi" w:hAnsiTheme="minorHAnsi"/>
          <w:color w:val="FF0000"/>
          <w:sz w:val="22"/>
          <w:szCs w:val="22"/>
          <w:lang w:val="et-EE"/>
        </w:rPr>
      </w:pPr>
      <w:r w:rsidRPr="006353D5">
        <w:rPr>
          <w:rFonts w:asciiTheme="minorHAnsi" w:hAnsiTheme="minorHAnsi"/>
          <w:color w:val="FF0000"/>
          <w:sz w:val="22"/>
          <w:szCs w:val="22"/>
          <w:lang w:val="et-EE"/>
        </w:rPr>
        <w:t xml:space="preserve">4.2. Töötaja iga-aastase põhipuhkuse kestus on 28 kalendripäeva. </w:t>
      </w:r>
    </w:p>
    <w:p w14:paraId="5A476C14" w14:textId="25FDC899" w:rsidR="006353D5" w:rsidRPr="006353D5" w:rsidRDefault="00CA6183" w:rsidP="00940D9A">
      <w:pPr>
        <w:tabs>
          <w:tab w:val="left" w:pos="8804"/>
        </w:tabs>
        <w:ind w:right="-489"/>
        <w:jc w:val="both"/>
        <w:rPr>
          <w:rFonts w:asciiTheme="minorHAnsi" w:hAnsiTheme="minorHAnsi"/>
          <w:color w:val="FF0000"/>
          <w:sz w:val="22"/>
          <w:szCs w:val="22"/>
          <w:lang w:val="et-EE"/>
        </w:rPr>
      </w:pPr>
      <w:r>
        <w:rPr>
          <w:rFonts w:asciiTheme="minorHAnsi" w:hAnsiTheme="minorHAnsi"/>
          <w:color w:val="FF0000"/>
          <w:sz w:val="22"/>
          <w:szCs w:val="22"/>
          <w:lang w:val="et-EE"/>
        </w:rPr>
        <w:t>Töötajal on õigus saada 7 kalendri</w:t>
      </w:r>
      <w:r w:rsidR="006353D5" w:rsidRPr="006353D5">
        <w:rPr>
          <w:rFonts w:asciiTheme="minorHAnsi" w:hAnsiTheme="minorHAnsi"/>
          <w:color w:val="FF0000"/>
          <w:sz w:val="22"/>
          <w:szCs w:val="22"/>
          <w:lang w:val="et-EE"/>
        </w:rPr>
        <w:t>päeva tasulist lisapuhkust kalendriaastas.</w:t>
      </w:r>
    </w:p>
    <w:p w14:paraId="2E357602" w14:textId="77777777" w:rsidR="006353D5" w:rsidRPr="006353D5" w:rsidRDefault="006353D5" w:rsidP="00940D9A">
      <w:pPr>
        <w:tabs>
          <w:tab w:val="left" w:pos="8804"/>
        </w:tabs>
        <w:ind w:right="-489"/>
        <w:jc w:val="both"/>
        <w:rPr>
          <w:rFonts w:asciiTheme="minorHAnsi" w:hAnsiTheme="minorHAnsi"/>
          <w:sz w:val="22"/>
          <w:szCs w:val="22"/>
          <w:lang w:val="et-EE"/>
        </w:rPr>
      </w:pPr>
    </w:p>
    <w:p w14:paraId="0368FD66" w14:textId="77777777" w:rsidR="00995329" w:rsidRPr="006353D5" w:rsidRDefault="00995329" w:rsidP="00940D9A">
      <w:pPr>
        <w:tabs>
          <w:tab w:val="left" w:pos="8804"/>
        </w:tabs>
        <w:ind w:right="-489"/>
        <w:jc w:val="both"/>
        <w:rPr>
          <w:rFonts w:asciiTheme="minorHAnsi" w:hAnsiTheme="minorHAnsi"/>
          <w:color w:val="000000"/>
          <w:sz w:val="22"/>
          <w:szCs w:val="22"/>
          <w:lang w:val="et-EE"/>
        </w:rPr>
      </w:pPr>
      <w:r w:rsidRPr="006353D5">
        <w:rPr>
          <w:rFonts w:asciiTheme="minorHAnsi" w:hAnsiTheme="minorHAnsi"/>
          <w:b/>
          <w:color w:val="000000"/>
          <w:sz w:val="22"/>
          <w:szCs w:val="22"/>
          <w:lang w:val="et-EE"/>
        </w:rPr>
        <w:t>5. Koolitus</w:t>
      </w:r>
    </w:p>
    <w:p w14:paraId="0D75B4E5" w14:textId="6B8320BC" w:rsidR="00995329" w:rsidRPr="006353D5" w:rsidRDefault="00995329" w:rsidP="00940D9A">
      <w:pPr>
        <w:tabs>
          <w:tab w:val="left" w:pos="8804"/>
        </w:tabs>
        <w:jc w:val="both"/>
        <w:rPr>
          <w:rFonts w:asciiTheme="minorHAnsi" w:hAnsiTheme="minorHAnsi"/>
          <w:color w:val="000000"/>
          <w:sz w:val="22"/>
          <w:szCs w:val="22"/>
          <w:lang w:val="et-EE"/>
        </w:rPr>
      </w:pPr>
      <w:r w:rsidRPr="006353D5">
        <w:rPr>
          <w:rFonts w:asciiTheme="minorHAnsi" w:hAnsiTheme="minorHAnsi"/>
          <w:color w:val="000000"/>
          <w:sz w:val="22"/>
          <w:szCs w:val="22"/>
          <w:lang w:val="et-EE"/>
        </w:rPr>
        <w:t xml:space="preserve">Tasemekoolitusega ja </w:t>
      </w:r>
      <w:r w:rsidRPr="009C0938">
        <w:rPr>
          <w:rFonts w:asciiTheme="minorHAnsi" w:hAnsiTheme="minorHAnsi"/>
          <w:sz w:val="22"/>
          <w:szCs w:val="22"/>
          <w:lang w:val="et-EE"/>
        </w:rPr>
        <w:t>tööalase koolitusega seotud õppepuhkuse</w:t>
      </w:r>
      <w:r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6353D5">
        <w:rPr>
          <w:rFonts w:asciiTheme="minorHAnsi" w:hAnsiTheme="minorHAnsi"/>
          <w:color w:val="000000"/>
          <w:sz w:val="22"/>
          <w:szCs w:val="22"/>
          <w:lang w:val="et-EE"/>
        </w:rPr>
        <w:t>ajal makstakse töötajale</w:t>
      </w:r>
      <w:r w:rsidR="00B670E7" w:rsidRPr="006353D5">
        <w:rPr>
          <w:rFonts w:asciiTheme="minorHAnsi" w:hAnsiTheme="minorHAnsi"/>
          <w:color w:val="000000"/>
          <w:sz w:val="22"/>
          <w:szCs w:val="22"/>
          <w:lang w:val="et-EE"/>
        </w:rPr>
        <w:t xml:space="preserve"> ja avalikule teenistujale</w:t>
      </w:r>
      <w:r w:rsidRPr="006353D5">
        <w:rPr>
          <w:rFonts w:asciiTheme="minorHAnsi" w:hAnsiTheme="minorHAnsi"/>
          <w:color w:val="000000"/>
          <w:sz w:val="22"/>
          <w:szCs w:val="22"/>
          <w:lang w:val="et-EE"/>
        </w:rPr>
        <w:t xml:space="preserve"> keskmist töötasu 20 kalendripäeva eest </w:t>
      </w:r>
      <w:r w:rsidR="00D71370" w:rsidRPr="006353D5">
        <w:rPr>
          <w:rFonts w:asciiTheme="minorHAnsi" w:hAnsiTheme="minorHAnsi"/>
          <w:color w:val="000000"/>
          <w:sz w:val="22"/>
          <w:szCs w:val="22"/>
          <w:lang w:val="et-EE"/>
        </w:rPr>
        <w:t xml:space="preserve">aastas </w:t>
      </w:r>
      <w:r w:rsidRPr="006353D5">
        <w:rPr>
          <w:rFonts w:asciiTheme="minorHAnsi" w:hAnsiTheme="minorHAnsi"/>
          <w:color w:val="000000"/>
          <w:sz w:val="22"/>
          <w:szCs w:val="22"/>
          <w:lang w:val="et-EE"/>
        </w:rPr>
        <w:t>vastavalt</w:t>
      </w:r>
      <w:r w:rsidR="00A859DB" w:rsidRPr="006353D5">
        <w:rPr>
          <w:rFonts w:asciiTheme="minorHAnsi" w:hAnsiTheme="minorHAnsi"/>
          <w:color w:val="000000"/>
          <w:sz w:val="22"/>
          <w:szCs w:val="22"/>
          <w:lang w:val="et-EE"/>
        </w:rPr>
        <w:t xml:space="preserve"> täiskasvanute koolituse seaduse § 13 lõikele 3</w:t>
      </w:r>
      <w:r w:rsidRPr="006353D5">
        <w:rPr>
          <w:rFonts w:asciiTheme="minorHAnsi" w:hAnsiTheme="minorHAnsi"/>
          <w:color w:val="000000"/>
          <w:sz w:val="22"/>
          <w:szCs w:val="22"/>
          <w:lang w:val="et-EE"/>
        </w:rPr>
        <w:t>.</w:t>
      </w:r>
    </w:p>
    <w:p w14:paraId="51618C6E" w14:textId="77777777" w:rsidR="002614C7" w:rsidRPr="006353D5" w:rsidRDefault="002614C7" w:rsidP="00940D9A">
      <w:pPr>
        <w:ind w:right="-489"/>
        <w:jc w:val="both"/>
        <w:rPr>
          <w:rFonts w:asciiTheme="minorHAnsi" w:hAnsiTheme="minorHAnsi"/>
          <w:b/>
          <w:iCs/>
          <w:sz w:val="22"/>
          <w:szCs w:val="22"/>
          <w:lang w:val="et-EE"/>
        </w:rPr>
      </w:pPr>
    </w:p>
    <w:p w14:paraId="38DC3CE6" w14:textId="77777777" w:rsidR="00995329" w:rsidRPr="006353D5" w:rsidRDefault="00995329" w:rsidP="00940D9A">
      <w:pPr>
        <w:ind w:right="-489"/>
        <w:jc w:val="both"/>
        <w:rPr>
          <w:rFonts w:asciiTheme="minorHAnsi" w:hAnsiTheme="minorHAnsi"/>
          <w:b/>
          <w:iCs/>
          <w:sz w:val="22"/>
          <w:szCs w:val="22"/>
          <w:lang w:val="et-EE"/>
        </w:rPr>
      </w:pPr>
      <w:r w:rsidRPr="006353D5">
        <w:rPr>
          <w:rFonts w:asciiTheme="minorHAnsi" w:hAnsiTheme="minorHAnsi"/>
          <w:b/>
          <w:iCs/>
          <w:sz w:val="22"/>
          <w:szCs w:val="22"/>
          <w:lang w:val="et-EE"/>
        </w:rPr>
        <w:t>6. Töökoormus</w:t>
      </w:r>
      <w:r w:rsidRPr="006353D5">
        <w:rPr>
          <w:rFonts w:asciiTheme="minorHAnsi" w:hAnsiTheme="minorHAnsi"/>
          <w:b/>
          <w:iCs/>
          <w:strike/>
          <w:color w:val="FF0000"/>
          <w:sz w:val="22"/>
          <w:szCs w:val="22"/>
          <w:lang w:val="et-EE"/>
        </w:rPr>
        <w:t>ed</w:t>
      </w:r>
    </w:p>
    <w:p w14:paraId="4B3FBC07" w14:textId="4D5FBFE6" w:rsidR="006353D5" w:rsidRPr="006353D5" w:rsidRDefault="006353D5" w:rsidP="00940D9A">
      <w:pPr>
        <w:jc w:val="both"/>
        <w:rPr>
          <w:rFonts w:asciiTheme="minorHAnsi" w:eastAsia="Calibri" w:hAnsiTheme="minorHAnsi"/>
          <w:color w:val="FF0000"/>
          <w:sz w:val="22"/>
          <w:szCs w:val="22"/>
        </w:rPr>
      </w:pPr>
      <w:r w:rsidRPr="006353D5">
        <w:rPr>
          <w:rFonts w:asciiTheme="minorHAnsi" w:hAnsiTheme="minorHAnsi"/>
          <w:iCs/>
          <w:color w:val="FF0000"/>
          <w:sz w:val="22"/>
          <w:szCs w:val="22"/>
          <w:lang w:val="et-EE"/>
        </w:rPr>
        <w:t>6.1</w:t>
      </w:r>
      <w:r w:rsidR="00F25D4A">
        <w:rPr>
          <w:rFonts w:asciiTheme="minorHAnsi" w:hAnsiTheme="minorHAnsi"/>
          <w:iCs/>
          <w:color w:val="FF0000"/>
          <w:sz w:val="22"/>
          <w:szCs w:val="22"/>
          <w:lang w:val="et-EE"/>
        </w:rPr>
        <w:t>.</w:t>
      </w:r>
      <w:r w:rsidRPr="006353D5"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 </w:t>
      </w:r>
      <w:proofErr w:type="spellStart"/>
      <w:r w:rsidR="00A46F0D">
        <w:rPr>
          <w:rFonts w:asciiTheme="minorHAnsi" w:eastAsia="Calibri" w:hAnsiTheme="minorHAnsi"/>
          <w:color w:val="FF0000"/>
          <w:sz w:val="22"/>
          <w:szCs w:val="22"/>
        </w:rPr>
        <w:t>A</w:t>
      </w:r>
      <w:r w:rsidRPr="006353D5">
        <w:rPr>
          <w:rFonts w:asciiTheme="minorHAnsi" w:eastAsia="Calibri" w:hAnsiTheme="minorHAnsi"/>
          <w:color w:val="FF0000"/>
          <w:sz w:val="22"/>
          <w:szCs w:val="22"/>
        </w:rPr>
        <w:t>mbulatoorse</w:t>
      </w:r>
      <w:proofErr w:type="spellEnd"/>
      <w:r w:rsidRPr="006353D5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Pr="006353D5">
        <w:rPr>
          <w:rFonts w:asciiTheme="minorHAnsi" w:eastAsia="Calibri" w:hAnsiTheme="minorHAnsi"/>
          <w:color w:val="FF0000"/>
          <w:sz w:val="22"/>
          <w:szCs w:val="22"/>
        </w:rPr>
        <w:t>töö</w:t>
      </w:r>
      <w:proofErr w:type="spellEnd"/>
      <w:r w:rsidRPr="006353D5">
        <w:rPr>
          <w:rFonts w:asciiTheme="minorHAnsi" w:eastAsia="Calibri" w:hAnsiTheme="minorHAnsi"/>
          <w:color w:val="FF0000"/>
          <w:sz w:val="22"/>
          <w:szCs w:val="22"/>
        </w:rPr>
        <w:t xml:space="preserve"> standard </w:t>
      </w:r>
      <w:proofErr w:type="spellStart"/>
      <w:r w:rsidRPr="006353D5">
        <w:rPr>
          <w:rFonts w:asciiTheme="minorHAnsi" w:eastAsia="Calibri" w:hAnsiTheme="minorHAnsi"/>
          <w:color w:val="FF0000"/>
          <w:sz w:val="22"/>
          <w:szCs w:val="22"/>
        </w:rPr>
        <w:t>eriarstiabis</w:t>
      </w:r>
      <w:proofErr w:type="spellEnd"/>
      <w:r w:rsidRPr="006353D5">
        <w:rPr>
          <w:rFonts w:asciiTheme="minorHAnsi" w:eastAsia="Calibri" w:hAnsiTheme="minorHAnsi"/>
          <w:color w:val="FF0000"/>
          <w:sz w:val="22"/>
          <w:szCs w:val="22"/>
        </w:rPr>
        <w:t>:</w:t>
      </w:r>
    </w:p>
    <w:p w14:paraId="671D2EEF" w14:textId="33453DAE" w:rsidR="006353D5" w:rsidRPr="00F25D4A" w:rsidRDefault="00F25D4A" w:rsidP="00940D9A">
      <w:pPr>
        <w:jc w:val="both"/>
        <w:rPr>
          <w:rFonts w:asciiTheme="minorHAnsi" w:eastAsia="Calibri" w:hAnsiTheme="minorHAnsi"/>
          <w:color w:val="FF0000"/>
          <w:sz w:val="22"/>
          <w:szCs w:val="22"/>
        </w:rPr>
      </w:pPr>
      <w:r>
        <w:rPr>
          <w:rFonts w:asciiTheme="minorHAnsi" w:eastAsia="Calibri" w:hAnsiTheme="minorHAnsi"/>
          <w:color w:val="FF0000"/>
          <w:sz w:val="22"/>
          <w:szCs w:val="22"/>
        </w:rPr>
        <w:t xml:space="preserve">6.1.1. </w:t>
      </w:r>
      <w:proofErr w:type="spellStart"/>
      <w:proofErr w:type="gram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esmase</w:t>
      </w:r>
      <w:proofErr w:type="spellEnd"/>
      <w:proofErr w:type="gram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vastuvõtu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kestus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on 25 minutit, korduva vastuvõtu kestus 15 minutit; </w:t>
      </w:r>
    </w:p>
    <w:p w14:paraId="659E7138" w14:textId="2B280A0F" w:rsidR="006353D5" w:rsidRPr="00F25D4A" w:rsidRDefault="00F25D4A" w:rsidP="00940D9A">
      <w:pPr>
        <w:jc w:val="both"/>
        <w:rPr>
          <w:rFonts w:asciiTheme="minorHAnsi" w:eastAsia="Calibri" w:hAnsiTheme="minorHAnsi"/>
          <w:color w:val="FF0000"/>
          <w:sz w:val="22"/>
          <w:szCs w:val="22"/>
        </w:rPr>
      </w:pPr>
      <w:r>
        <w:rPr>
          <w:rFonts w:asciiTheme="minorHAnsi" w:eastAsia="Calibri" w:hAnsiTheme="minorHAnsi"/>
          <w:color w:val="FF0000"/>
          <w:sz w:val="22"/>
          <w:szCs w:val="22"/>
        </w:rPr>
        <w:t xml:space="preserve">6.1.2. </w:t>
      </w:r>
      <w:proofErr w:type="spellStart"/>
      <w:proofErr w:type="gram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psühhiaatrias</w:t>
      </w:r>
      <w:proofErr w:type="spellEnd"/>
      <w:proofErr w:type="gram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on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vastuvõtu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kestus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aktiivravis 55 minutit, toetusravis 30 minutit;</w:t>
      </w:r>
    </w:p>
    <w:p w14:paraId="0A6A6EDA" w14:textId="6F084410" w:rsidR="006353D5" w:rsidRPr="00F25D4A" w:rsidRDefault="00F25D4A" w:rsidP="00940D9A">
      <w:pPr>
        <w:jc w:val="both"/>
        <w:rPr>
          <w:rFonts w:asciiTheme="minorHAnsi" w:eastAsia="Calibri" w:hAnsiTheme="minorHAnsi"/>
          <w:color w:val="FF0000"/>
          <w:sz w:val="22"/>
          <w:szCs w:val="22"/>
        </w:rPr>
      </w:pPr>
      <w:r>
        <w:rPr>
          <w:rFonts w:asciiTheme="minorHAnsi" w:eastAsia="Calibri" w:hAnsiTheme="minorHAnsi"/>
          <w:color w:val="FF0000"/>
          <w:sz w:val="22"/>
          <w:szCs w:val="22"/>
        </w:rPr>
        <w:t xml:space="preserve">6.1.3. </w:t>
      </w:r>
      <w:proofErr w:type="spellStart"/>
      <w:proofErr w:type="gram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täistööajaga</w:t>
      </w:r>
      <w:proofErr w:type="spellEnd"/>
      <w:proofErr w:type="gram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ambulatoorse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töö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puhul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moodustab 8-tunnisest tööpäevast vastuvõtuaeg 7 tundi, 1 tund on muudeks tööülesanneteks, osalise tööaja korral väheneb summaarse vastuvõtuaja ja muudeks ülesanneteks ettenähtud tööaja kestus proportsionaalselt;</w:t>
      </w:r>
    </w:p>
    <w:p w14:paraId="302B5E30" w14:textId="3A1698AC" w:rsidR="006353D5" w:rsidRPr="00F25D4A" w:rsidRDefault="00F25D4A" w:rsidP="00940D9A">
      <w:pPr>
        <w:jc w:val="both"/>
        <w:rPr>
          <w:rFonts w:asciiTheme="minorHAnsi" w:eastAsia="Calibri" w:hAnsiTheme="minorHAnsi"/>
          <w:color w:val="FF0000"/>
          <w:sz w:val="22"/>
          <w:szCs w:val="22"/>
        </w:rPr>
      </w:pPr>
      <w:r>
        <w:rPr>
          <w:rFonts w:asciiTheme="minorHAnsi" w:eastAsia="Calibri" w:hAnsiTheme="minorHAnsi"/>
          <w:color w:val="FF0000"/>
          <w:sz w:val="22"/>
          <w:szCs w:val="22"/>
        </w:rPr>
        <w:t xml:space="preserve">6.1.4. </w:t>
      </w:r>
      <w:proofErr w:type="spellStart"/>
      <w:proofErr w:type="gram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vastuvõtule</w:t>
      </w:r>
      <w:proofErr w:type="spellEnd"/>
      <w:proofErr w:type="gram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registreeritakse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nii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esmased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kui korduvad patsiendid;</w:t>
      </w:r>
    </w:p>
    <w:p w14:paraId="0AC92BBC" w14:textId="0FEBD34E" w:rsidR="006353D5" w:rsidRPr="00F25D4A" w:rsidRDefault="00F25D4A" w:rsidP="00940D9A">
      <w:pPr>
        <w:jc w:val="both"/>
        <w:rPr>
          <w:rFonts w:asciiTheme="minorHAnsi" w:eastAsia="Calibri" w:hAnsiTheme="minorHAnsi"/>
          <w:color w:val="FF0000"/>
          <w:sz w:val="22"/>
          <w:szCs w:val="22"/>
        </w:rPr>
      </w:pPr>
      <w:r>
        <w:rPr>
          <w:rFonts w:asciiTheme="minorHAnsi" w:eastAsia="Calibri" w:hAnsiTheme="minorHAnsi"/>
          <w:color w:val="FF0000"/>
          <w:sz w:val="22"/>
          <w:szCs w:val="22"/>
        </w:rPr>
        <w:t xml:space="preserve">6.1.5. </w:t>
      </w:r>
      <w:proofErr w:type="spellStart"/>
      <w:proofErr w:type="gram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koormuse</w:t>
      </w:r>
      <w:proofErr w:type="spellEnd"/>
      <w:proofErr w:type="gram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hindamise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aluseks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on vastuvõetud patsientide arv kvartalis;</w:t>
      </w:r>
    </w:p>
    <w:p w14:paraId="629F8C08" w14:textId="5A4D353A" w:rsidR="006353D5" w:rsidRPr="00F25D4A" w:rsidRDefault="00F25D4A" w:rsidP="00940D9A">
      <w:pPr>
        <w:jc w:val="both"/>
        <w:rPr>
          <w:rFonts w:asciiTheme="minorHAnsi" w:eastAsia="Calibri" w:hAnsiTheme="minorHAnsi"/>
          <w:color w:val="FF0000"/>
          <w:sz w:val="22"/>
          <w:szCs w:val="22"/>
        </w:rPr>
      </w:pPr>
      <w:r>
        <w:rPr>
          <w:rFonts w:asciiTheme="minorHAnsi" w:eastAsia="Calibri" w:hAnsiTheme="minorHAnsi"/>
          <w:color w:val="FF0000"/>
          <w:sz w:val="22"/>
          <w:szCs w:val="22"/>
        </w:rPr>
        <w:t xml:space="preserve">6.1.6. </w:t>
      </w:r>
      <w:proofErr w:type="spellStart"/>
      <w:proofErr w:type="gram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töötaja</w:t>
      </w:r>
      <w:proofErr w:type="spellEnd"/>
      <w:proofErr w:type="gram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ja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tööandja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F5120F" w:rsidRPr="003C3314">
        <w:rPr>
          <w:rFonts w:asciiTheme="minorHAnsi" w:eastAsia="Calibri" w:hAnsiTheme="minorHAnsi"/>
          <w:color w:val="FF0000"/>
          <w:sz w:val="22"/>
          <w:szCs w:val="22"/>
        </w:rPr>
        <w:t>kirjalikul</w:t>
      </w:r>
      <w:proofErr w:type="spellEnd"/>
      <w:r w:rsidR="00F5120F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kokkuleppel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on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lubatud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,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kuid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töötajat ei või selleks kohustada:</w:t>
      </w:r>
    </w:p>
    <w:p w14:paraId="1DCC0CB7" w14:textId="4093C42C" w:rsidR="006353D5" w:rsidRPr="00F25D4A" w:rsidRDefault="00F25D4A" w:rsidP="00940D9A">
      <w:pPr>
        <w:ind w:left="720"/>
        <w:jc w:val="both"/>
        <w:rPr>
          <w:rFonts w:eastAsia="Calibri"/>
          <w:color w:val="FF0000"/>
          <w:lang w:val="et-EE"/>
        </w:rPr>
      </w:pPr>
      <w:r>
        <w:rPr>
          <w:rFonts w:asciiTheme="minorHAnsi" w:eastAsia="Calibri" w:hAnsiTheme="minorHAnsi"/>
          <w:color w:val="FF0000"/>
          <w:sz w:val="22"/>
          <w:szCs w:val="22"/>
        </w:rPr>
        <w:t>a)</w:t>
      </w:r>
      <w:r w:rsidR="009D7DB2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proofErr w:type="gram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töötada</w:t>
      </w:r>
      <w:proofErr w:type="spellEnd"/>
      <w:proofErr w:type="gram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intensiivsemalt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,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juhul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kui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on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kokku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lepitud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lisatöö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tasustamises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, </w:t>
      </w:r>
      <w:proofErr w:type="spellStart"/>
      <w:r w:rsidRPr="00F25D4A">
        <w:rPr>
          <w:rFonts w:asciiTheme="minorHAnsi" w:eastAsia="Calibri" w:hAnsiTheme="minorHAnsi"/>
          <w:color w:val="FF0000"/>
          <w:sz w:val="22"/>
          <w:szCs w:val="22"/>
        </w:rPr>
        <w:t>patsientide</w:t>
      </w:r>
      <w:proofErr w:type="spellEnd"/>
      <w:r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Pr="00F25D4A">
        <w:rPr>
          <w:rFonts w:asciiTheme="minorHAnsi" w:eastAsia="Calibri" w:hAnsiTheme="minorHAnsi"/>
          <w:color w:val="FF0000"/>
          <w:sz w:val="22"/>
          <w:szCs w:val="22"/>
        </w:rPr>
        <w:t>arv</w:t>
      </w:r>
      <w:proofErr w:type="spellEnd"/>
      <w:r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Pr="00F25D4A">
        <w:rPr>
          <w:rFonts w:asciiTheme="minorHAnsi" w:eastAsia="Calibri" w:hAnsiTheme="minorHAnsi"/>
          <w:color w:val="FF0000"/>
          <w:sz w:val="22"/>
          <w:szCs w:val="22"/>
        </w:rPr>
        <w:t>tunnis</w:t>
      </w:r>
      <w:proofErr w:type="spellEnd"/>
      <w:r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Pr="00F25D4A">
        <w:rPr>
          <w:rFonts w:asciiTheme="minorHAnsi" w:eastAsia="Calibri" w:hAnsiTheme="minorHAnsi"/>
          <w:color w:val="FF0000"/>
          <w:sz w:val="22"/>
          <w:szCs w:val="22"/>
        </w:rPr>
        <w:t>ei</w:t>
      </w:r>
      <w:proofErr w:type="spellEnd"/>
      <w:r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Pr="00F25D4A">
        <w:rPr>
          <w:rFonts w:asciiTheme="minorHAnsi" w:eastAsia="Calibri" w:hAnsiTheme="minorHAnsi"/>
          <w:color w:val="FF0000"/>
          <w:sz w:val="22"/>
          <w:szCs w:val="22"/>
        </w:rPr>
        <w:t>tohi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olla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suurem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kui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5;</w:t>
      </w:r>
      <w:r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/>
          <w:color w:val="FF0000"/>
          <w:sz w:val="22"/>
          <w:szCs w:val="22"/>
        </w:rPr>
        <w:t>i</w:t>
      </w:r>
      <w:r w:rsidRPr="00F25D4A">
        <w:rPr>
          <w:rFonts w:asciiTheme="minorHAnsi" w:eastAsia="Calibri" w:hAnsiTheme="minorHAnsi"/>
          <w:color w:val="FF0000"/>
          <w:sz w:val="22"/>
          <w:szCs w:val="22"/>
        </w:rPr>
        <w:t>ntensiivsema</w:t>
      </w:r>
      <w:proofErr w:type="spellEnd"/>
      <w:r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Pr="00F25D4A">
        <w:rPr>
          <w:rFonts w:asciiTheme="minorHAnsi" w:eastAsia="Calibri" w:hAnsiTheme="minorHAnsi"/>
          <w:color w:val="FF0000"/>
          <w:sz w:val="22"/>
          <w:szCs w:val="22"/>
        </w:rPr>
        <w:t>töö</w:t>
      </w:r>
      <w:proofErr w:type="spellEnd"/>
      <w:r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Pr="00F25D4A">
        <w:rPr>
          <w:rFonts w:asciiTheme="minorHAnsi" w:eastAsia="Calibri" w:hAnsiTheme="minorHAnsi"/>
          <w:color w:val="FF0000"/>
          <w:sz w:val="22"/>
          <w:szCs w:val="22"/>
        </w:rPr>
        <w:t>korral</w:t>
      </w:r>
      <w:proofErr w:type="spellEnd"/>
      <w:r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Pr="00F25D4A">
        <w:rPr>
          <w:rFonts w:asciiTheme="minorHAnsi" w:eastAsia="Calibri" w:hAnsiTheme="minorHAnsi"/>
          <w:color w:val="FF0000"/>
          <w:sz w:val="22"/>
          <w:szCs w:val="22"/>
        </w:rPr>
        <w:t>vastutavad</w:t>
      </w:r>
      <w:proofErr w:type="spellEnd"/>
      <w:r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Pr="00F25D4A">
        <w:rPr>
          <w:rFonts w:asciiTheme="minorHAnsi" w:eastAsia="Calibri" w:hAnsiTheme="minorHAnsi"/>
          <w:color w:val="FF0000"/>
          <w:sz w:val="22"/>
          <w:szCs w:val="22"/>
        </w:rPr>
        <w:t>töö</w:t>
      </w:r>
      <w:proofErr w:type="spellEnd"/>
      <w:r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Pr="00F25D4A">
        <w:rPr>
          <w:rFonts w:asciiTheme="minorHAnsi" w:eastAsia="Calibri" w:hAnsiTheme="minorHAnsi"/>
          <w:color w:val="FF0000"/>
          <w:sz w:val="22"/>
          <w:szCs w:val="22"/>
        </w:rPr>
        <w:t>kvaliteedi</w:t>
      </w:r>
      <w:proofErr w:type="spellEnd"/>
      <w:r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Pr="00F25D4A">
        <w:rPr>
          <w:rFonts w:asciiTheme="minorHAnsi" w:eastAsia="Calibri" w:hAnsiTheme="minorHAnsi"/>
          <w:color w:val="FF0000"/>
          <w:sz w:val="22"/>
          <w:szCs w:val="22"/>
        </w:rPr>
        <w:t>eest</w:t>
      </w:r>
      <w:proofErr w:type="spellEnd"/>
      <w:r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Pr="00F25D4A">
        <w:rPr>
          <w:rFonts w:asciiTheme="minorHAnsi" w:eastAsia="Calibri" w:hAnsiTheme="minorHAnsi"/>
          <w:color w:val="FF0000"/>
          <w:sz w:val="22"/>
          <w:szCs w:val="22"/>
        </w:rPr>
        <w:t>töötaja</w:t>
      </w:r>
      <w:proofErr w:type="spellEnd"/>
      <w:r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Pr="00F25D4A">
        <w:rPr>
          <w:rFonts w:asciiTheme="minorHAnsi" w:eastAsia="Calibri" w:hAnsiTheme="minorHAnsi"/>
          <w:color w:val="FF0000"/>
          <w:sz w:val="22"/>
          <w:szCs w:val="22"/>
        </w:rPr>
        <w:t>ja</w:t>
      </w:r>
      <w:proofErr w:type="spellEnd"/>
      <w:r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Pr="00F25D4A">
        <w:rPr>
          <w:rFonts w:asciiTheme="minorHAnsi" w:eastAsia="Calibri" w:hAnsiTheme="minorHAnsi"/>
          <w:color w:val="FF0000"/>
          <w:sz w:val="22"/>
          <w:szCs w:val="22"/>
        </w:rPr>
        <w:t>tööandja</w:t>
      </w:r>
      <w:proofErr w:type="spellEnd"/>
      <w:r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Pr="00F25D4A">
        <w:rPr>
          <w:rFonts w:asciiTheme="minorHAnsi" w:eastAsia="Calibri" w:hAnsiTheme="minorHAnsi"/>
          <w:color w:val="FF0000"/>
          <w:sz w:val="22"/>
          <w:szCs w:val="22"/>
        </w:rPr>
        <w:t>võrdselt</w:t>
      </w:r>
      <w:proofErr w:type="spellEnd"/>
      <w:r w:rsidRPr="00F25D4A">
        <w:rPr>
          <w:rFonts w:asciiTheme="minorHAnsi" w:eastAsia="Calibri" w:hAnsiTheme="minorHAnsi"/>
          <w:color w:val="FF0000"/>
          <w:sz w:val="22"/>
          <w:szCs w:val="22"/>
        </w:rPr>
        <w:t>.</w:t>
      </w:r>
      <w:r w:rsidRPr="00F25D4A">
        <w:rPr>
          <w:rFonts w:eastAsia="Calibri"/>
          <w:color w:val="FF0000"/>
        </w:rPr>
        <w:t xml:space="preserve"> </w:t>
      </w:r>
    </w:p>
    <w:p w14:paraId="6B4AD95B" w14:textId="7FD990EA" w:rsidR="006353D5" w:rsidRPr="00F25D4A" w:rsidRDefault="00F25D4A" w:rsidP="00940D9A">
      <w:pPr>
        <w:ind w:left="720"/>
        <w:jc w:val="both"/>
        <w:rPr>
          <w:rFonts w:asciiTheme="minorHAnsi" w:eastAsia="Calibri" w:hAnsiTheme="minorHAnsi"/>
          <w:color w:val="FF0000"/>
          <w:sz w:val="22"/>
          <w:szCs w:val="22"/>
        </w:rPr>
      </w:pPr>
      <w:r>
        <w:rPr>
          <w:rFonts w:asciiTheme="minorHAnsi" w:eastAsia="Calibri" w:hAnsiTheme="minorHAnsi"/>
          <w:color w:val="FF0000"/>
          <w:sz w:val="22"/>
          <w:szCs w:val="22"/>
        </w:rPr>
        <w:t>b)</w:t>
      </w:r>
      <w:r w:rsidR="009D7DB2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proofErr w:type="gram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töötada</w:t>
      </w:r>
      <w:proofErr w:type="spellEnd"/>
      <w:proofErr w:type="gram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väiksema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intensiivsusega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proofErr w:type="spellStart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>ja</w:t>
      </w:r>
      <w:proofErr w:type="spellEnd"/>
      <w:r w:rsidR="006353D5" w:rsidRPr="00F25D4A">
        <w:rPr>
          <w:rFonts w:asciiTheme="minorHAnsi" w:eastAsia="Calibri" w:hAnsiTheme="minorHAnsi"/>
          <w:color w:val="FF0000"/>
          <w:sz w:val="22"/>
          <w:szCs w:val="22"/>
        </w:rPr>
        <w:t xml:space="preserve"> pikendada summaarset vastuvõtuaega tööpäevas kuni 8 tunnini.</w:t>
      </w:r>
    </w:p>
    <w:p w14:paraId="3EA638E7" w14:textId="74FEA65B" w:rsidR="00A573B2" w:rsidRPr="00A573B2" w:rsidRDefault="00A573B2" w:rsidP="00940D9A">
      <w:pPr>
        <w:jc w:val="both"/>
        <w:rPr>
          <w:rFonts w:asciiTheme="minorHAnsi" w:hAnsiTheme="minorHAnsi"/>
          <w:iCs/>
          <w:color w:val="FF0000"/>
          <w:sz w:val="22"/>
          <w:szCs w:val="22"/>
          <w:lang w:val="et-EE"/>
        </w:rPr>
      </w:pPr>
      <w:r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lastRenderedPageBreak/>
        <w:t xml:space="preserve">6.1.7. Pooled teevad </w:t>
      </w:r>
      <w:r w:rsidR="00DD79C4" w:rsidRPr="00A46F0D">
        <w:rPr>
          <w:rFonts w:asciiTheme="minorHAnsi" w:hAnsiTheme="minorHAnsi"/>
          <w:iCs/>
          <w:color w:val="FF0000"/>
          <w:sz w:val="22"/>
          <w:szCs w:val="22"/>
          <w:lang w:val="et-EE"/>
        </w:rPr>
        <w:t>koos lepingu allakirjutamisega</w:t>
      </w:r>
      <w:r w:rsidR="00DD79C4"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 </w:t>
      </w:r>
      <w:r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ühise ettepaneku tervise- ja tööministrile kehtestada kokkulepitud </w:t>
      </w:r>
      <w:r w:rsidR="00355267"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ambulatoorse töö </w:t>
      </w:r>
      <w:r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t>standard ministri määrusega.</w:t>
      </w:r>
    </w:p>
    <w:p w14:paraId="2AE5E8A8" w14:textId="6D51A9AD" w:rsidR="00A46F0D" w:rsidRDefault="00F25D4A" w:rsidP="00940D9A">
      <w:pPr>
        <w:jc w:val="both"/>
        <w:rPr>
          <w:rFonts w:asciiTheme="minorHAnsi" w:hAnsiTheme="minorHAnsi"/>
          <w:iCs/>
          <w:color w:val="FF0000"/>
          <w:sz w:val="22"/>
          <w:szCs w:val="22"/>
          <w:lang w:val="et-EE"/>
        </w:rPr>
      </w:pPr>
      <w:r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6.2. </w:t>
      </w:r>
      <w:r w:rsidR="00A46F0D">
        <w:rPr>
          <w:rFonts w:asciiTheme="minorHAnsi" w:hAnsiTheme="minorHAnsi"/>
          <w:iCs/>
          <w:color w:val="FF0000"/>
          <w:sz w:val="22"/>
          <w:szCs w:val="22"/>
          <w:lang w:val="et-EE"/>
        </w:rPr>
        <w:t>Personalistandardid statsionaarses eriarstiabis</w:t>
      </w:r>
    </w:p>
    <w:p w14:paraId="742F9AE2" w14:textId="77777777" w:rsidR="00A46F0D" w:rsidRDefault="00A46F0D" w:rsidP="00940D9A">
      <w:pPr>
        <w:jc w:val="both"/>
        <w:rPr>
          <w:rFonts w:asciiTheme="minorHAnsi" w:hAnsiTheme="minorHAnsi"/>
          <w:iCs/>
          <w:color w:val="FF0000"/>
          <w:sz w:val="22"/>
          <w:szCs w:val="22"/>
          <w:lang w:val="et-EE"/>
        </w:rPr>
      </w:pPr>
      <w:r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6.2.1. </w:t>
      </w:r>
      <w:r w:rsidR="00B670E7"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t>Poo</w:t>
      </w:r>
      <w:r w:rsidR="00F25D4A"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lte moodustatud töörühmad jätkavad </w:t>
      </w:r>
      <w:r w:rsidR="00B670E7"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t>arstide, õdede ja hooldajate üldist tö</w:t>
      </w:r>
      <w:r w:rsidR="00F25D4A"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t>ökoormuste hindamist võimaldavate personalistandardite väljatöötamist statsionaarses</w:t>
      </w:r>
      <w:r w:rsidR="00B670E7"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 eriarstiabis. </w:t>
      </w:r>
    </w:p>
    <w:p w14:paraId="312E343A" w14:textId="624E272A" w:rsidR="00A46F0D" w:rsidRDefault="00A46F0D" w:rsidP="00940D9A">
      <w:pPr>
        <w:jc w:val="both"/>
        <w:rPr>
          <w:rFonts w:asciiTheme="minorHAnsi" w:hAnsiTheme="minorHAnsi"/>
          <w:iCs/>
          <w:color w:val="FF0000"/>
          <w:sz w:val="22"/>
          <w:szCs w:val="22"/>
          <w:lang w:val="et-EE"/>
        </w:rPr>
      </w:pPr>
      <w:r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6.2.2. Õdede ja hooldajate </w:t>
      </w:r>
      <w:r w:rsidR="00940D9A">
        <w:rPr>
          <w:rFonts w:asciiTheme="minorHAnsi" w:hAnsiTheme="minorHAnsi"/>
          <w:iCs/>
          <w:color w:val="FF0000"/>
          <w:sz w:val="22"/>
          <w:szCs w:val="22"/>
          <w:lang w:val="et-EE"/>
        </w:rPr>
        <w:t>personali</w:t>
      </w:r>
      <w:r w:rsidRPr="00A46F0D">
        <w:rPr>
          <w:rFonts w:asciiTheme="minorHAnsi" w:hAnsiTheme="minorHAnsi"/>
          <w:iCs/>
          <w:color w:val="FF0000"/>
          <w:sz w:val="22"/>
          <w:szCs w:val="22"/>
          <w:lang w:val="et-EE"/>
        </w:rPr>
        <w:t>standard</w:t>
      </w:r>
      <w:r w:rsidR="008A73D3">
        <w:rPr>
          <w:rFonts w:asciiTheme="minorHAnsi" w:hAnsiTheme="minorHAnsi"/>
          <w:iCs/>
          <w:color w:val="FF0000"/>
          <w:sz w:val="22"/>
          <w:szCs w:val="22"/>
          <w:lang w:val="et-EE"/>
        </w:rPr>
        <w:t>id lepitakse kokku</w:t>
      </w:r>
      <w:r w:rsidRPr="00A46F0D"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 lähtudes lisas</w:t>
      </w:r>
      <w:r>
        <w:rPr>
          <w:rFonts w:asciiTheme="minorHAnsi" w:hAnsiTheme="minorHAnsi"/>
          <w:iCs/>
          <w:color w:val="FF0000"/>
          <w:sz w:val="22"/>
          <w:szCs w:val="22"/>
          <w:lang w:val="et-EE"/>
        </w:rPr>
        <w:t>t</w:t>
      </w:r>
      <w:r w:rsidR="00940D9A"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 1</w:t>
      </w:r>
      <w:r w:rsidR="00F22A87">
        <w:rPr>
          <w:rFonts w:asciiTheme="minorHAnsi" w:hAnsiTheme="minorHAnsi"/>
          <w:iCs/>
          <w:color w:val="FF0000"/>
          <w:sz w:val="22"/>
          <w:szCs w:val="22"/>
          <w:lang w:val="et-EE"/>
        </w:rPr>
        <w:t>.</w:t>
      </w:r>
    </w:p>
    <w:p w14:paraId="5DB14EE2" w14:textId="02EB37EF" w:rsidR="00940D9A" w:rsidRDefault="00940D9A" w:rsidP="00940D9A">
      <w:pPr>
        <w:jc w:val="both"/>
        <w:rPr>
          <w:rFonts w:asciiTheme="minorHAnsi" w:hAnsiTheme="minorHAnsi"/>
          <w:iCs/>
          <w:color w:val="FF0000"/>
          <w:sz w:val="22"/>
          <w:szCs w:val="22"/>
          <w:lang w:val="et-EE"/>
        </w:rPr>
      </w:pPr>
      <w:r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6.2.3. </w:t>
      </w:r>
      <w:r w:rsidR="00B670E7"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Personalistandardid </w:t>
      </w:r>
      <w:r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lepitakse kokku, </w:t>
      </w:r>
      <w:r w:rsidR="00B670E7"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t>kinnitatakse töörühmas osalenud organisatsioonide juhtorganite poolt nin</w:t>
      </w:r>
      <w:r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g vormistatakse Lepingu lisana hiljemalt </w:t>
      </w:r>
      <w:r w:rsidRPr="00427E7A">
        <w:rPr>
          <w:rFonts w:asciiTheme="minorHAnsi" w:hAnsiTheme="minorHAnsi"/>
          <w:iCs/>
          <w:color w:val="FF0000"/>
          <w:sz w:val="22"/>
          <w:szCs w:val="22"/>
          <w:lang w:val="et-EE"/>
        </w:rPr>
        <w:t>31.05.2017.</w:t>
      </w:r>
    </w:p>
    <w:p w14:paraId="6DB947F6" w14:textId="58996568" w:rsidR="00940D9A" w:rsidRDefault="00940D9A" w:rsidP="00940D9A">
      <w:pPr>
        <w:jc w:val="both"/>
        <w:rPr>
          <w:rFonts w:asciiTheme="minorHAnsi" w:hAnsiTheme="minorHAnsi"/>
          <w:iCs/>
          <w:color w:val="FF0000"/>
          <w:sz w:val="22"/>
          <w:szCs w:val="22"/>
          <w:lang w:val="et-EE"/>
        </w:rPr>
      </w:pPr>
      <w:r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6.2.4. </w:t>
      </w:r>
      <w:r w:rsidR="00B670E7"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Pooled teevad </w:t>
      </w:r>
      <w:r w:rsidR="009D7DB2"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koos lepingu lisa vormistamisega </w:t>
      </w:r>
      <w:bookmarkStart w:id="3" w:name="_GoBack"/>
      <w:bookmarkEnd w:id="3"/>
      <w:r w:rsidR="00B670E7"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ühise ettepaneku tervise- ja tööministrile kehtestada kokkulepitud personalistandardid </w:t>
      </w:r>
      <w:r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statsionaarses eriarstiabis </w:t>
      </w:r>
      <w:r w:rsidR="00B670E7"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t>ministri määrusega</w:t>
      </w:r>
      <w:r w:rsidR="00A573B2"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. </w:t>
      </w:r>
    </w:p>
    <w:p w14:paraId="74190CE8" w14:textId="4B84081A" w:rsidR="00995329" w:rsidRPr="00A573B2" w:rsidRDefault="00940D9A" w:rsidP="00940D9A">
      <w:pPr>
        <w:jc w:val="both"/>
        <w:rPr>
          <w:rFonts w:asciiTheme="minorHAnsi" w:hAnsiTheme="minorHAnsi"/>
          <w:iCs/>
          <w:color w:val="FF0000"/>
          <w:sz w:val="22"/>
          <w:szCs w:val="22"/>
          <w:lang w:val="et-EE"/>
        </w:rPr>
      </w:pPr>
      <w:r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6.3. </w:t>
      </w:r>
      <w:r w:rsidR="00A573B2"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t>Tööandjad kohustuvad alates 2018</w:t>
      </w:r>
      <w:r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.aastast </w:t>
      </w:r>
      <w:r w:rsidR="00B670E7" w:rsidRPr="00A573B2">
        <w:rPr>
          <w:rFonts w:asciiTheme="minorHAnsi" w:hAnsiTheme="minorHAnsi"/>
          <w:iCs/>
          <w:color w:val="FF0000"/>
          <w:sz w:val="22"/>
          <w:szCs w:val="22"/>
          <w:lang w:val="et-EE"/>
        </w:rPr>
        <w:t xml:space="preserve">võrdlema tegelikke personali töökoormusi kokkulepitud personalistandarditega ning tegema vastava informatsiooni kättesaadavaks töötajaid esindavatele Pooltele. Saadud informatsiooni kasutatakse haiglates kohalike kollektiivlepingute sõlmimisel. </w:t>
      </w:r>
    </w:p>
    <w:p w14:paraId="23379CF2" w14:textId="77777777" w:rsidR="00940D9A" w:rsidRPr="006353D5" w:rsidRDefault="00940D9A" w:rsidP="00940D9A">
      <w:pPr>
        <w:jc w:val="both"/>
        <w:rPr>
          <w:rFonts w:asciiTheme="minorHAnsi" w:hAnsiTheme="minorHAnsi"/>
          <w:iCs/>
          <w:color w:val="FF0000"/>
          <w:sz w:val="22"/>
          <w:szCs w:val="22"/>
          <w:highlight w:val="yellow"/>
          <w:lang w:val="et-EE"/>
        </w:rPr>
      </w:pPr>
    </w:p>
    <w:p w14:paraId="3A9AA0F6" w14:textId="77777777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</w:rPr>
      </w:pPr>
      <w:r w:rsidRPr="006353D5">
        <w:rPr>
          <w:rFonts w:asciiTheme="minorHAnsi" w:hAnsiTheme="minorHAnsi"/>
          <w:b/>
          <w:sz w:val="22"/>
          <w:szCs w:val="22"/>
          <w:lang w:val="et-EE"/>
        </w:rPr>
        <w:t>7. Lepingu laiendamine</w:t>
      </w:r>
    </w:p>
    <w:p w14:paraId="591DCBF7" w14:textId="77777777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7.1. Lepingu punktides 2, 3, 4 sätestatud tingimusi laiendatakse kollektiivlepingu seaduse § 4 lg 4 tähenduses järgnevalt:</w:t>
      </w:r>
    </w:p>
    <w:p w14:paraId="6726B153" w14:textId="77777777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7.1.1 tööandjate poolel kõigile asutustele ja ettevõtetele, kes osutavad tervishoiuteenuseid Terviseameti poolt väljastatud tegevusloa alusel ja kelle tegevust rahastatakse Haigekassaga sõlmitud ravi rahastamise le</w:t>
      </w:r>
      <w:r w:rsidR="00B670E7" w:rsidRPr="006353D5">
        <w:rPr>
          <w:rFonts w:asciiTheme="minorHAnsi" w:hAnsiTheme="minorHAnsi"/>
          <w:sz w:val="22"/>
          <w:szCs w:val="22"/>
          <w:lang w:val="et-EE"/>
        </w:rPr>
        <w:t>pingu alusel või riigieelarvest;</w:t>
      </w:r>
    </w:p>
    <w:p w14:paraId="526D9AE3" w14:textId="77777777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7.1.2 töötajate poolel kõigi</w:t>
      </w:r>
      <w:r w:rsidR="00A859DB" w:rsidRPr="006353D5">
        <w:rPr>
          <w:rFonts w:asciiTheme="minorHAnsi" w:hAnsiTheme="minorHAnsi"/>
          <w:sz w:val="22"/>
          <w:szCs w:val="22"/>
          <w:lang w:val="et-EE"/>
        </w:rPr>
        <w:t>le Lepingu punktides 1.1.1-1.1.9</w:t>
      </w:r>
      <w:r w:rsidRPr="006353D5">
        <w:rPr>
          <w:rFonts w:asciiTheme="minorHAnsi" w:hAnsiTheme="minorHAnsi"/>
          <w:sz w:val="22"/>
          <w:szCs w:val="22"/>
          <w:lang w:val="et-EE"/>
        </w:rPr>
        <w:t xml:space="preserve"> nimetatud töötajatele, kes töötavad Lepingu punktis 7.1.1 sätestatud asutustes ja ettevõtetes.</w:t>
      </w:r>
    </w:p>
    <w:p w14:paraId="7A29229D" w14:textId="77777777" w:rsidR="00B670E7" w:rsidRPr="006353D5" w:rsidRDefault="00B670E7" w:rsidP="00940D9A">
      <w:pPr>
        <w:jc w:val="both"/>
        <w:rPr>
          <w:rFonts w:asciiTheme="minorHAnsi" w:hAnsiTheme="minorHAnsi"/>
          <w:b/>
          <w:sz w:val="22"/>
          <w:szCs w:val="22"/>
          <w:lang w:val="et-EE"/>
        </w:rPr>
      </w:pPr>
    </w:p>
    <w:p w14:paraId="1721E91C" w14:textId="77777777" w:rsidR="00995329" w:rsidRPr="006353D5" w:rsidRDefault="00995329" w:rsidP="00940D9A">
      <w:pPr>
        <w:ind w:right="-489"/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b/>
          <w:sz w:val="22"/>
          <w:szCs w:val="22"/>
          <w:lang w:val="et-EE"/>
        </w:rPr>
        <w:t xml:space="preserve">8. Lepingu registreerimine kollektiivlepingute andmekogus </w:t>
      </w:r>
    </w:p>
    <w:p w14:paraId="0AF88542" w14:textId="77777777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Eesti Arstide Liit esitab Lepingu 15 tööpäeva jooksul pärast allkirjastamist Sotsiaalministeeriumile registreerimiseks kollektiivlepingute andmekogus ja avaldamiseks väljaandes Ametlikud Teadaanded.</w:t>
      </w:r>
    </w:p>
    <w:p w14:paraId="1D622F16" w14:textId="77777777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</w:p>
    <w:p w14:paraId="5AB51251" w14:textId="77777777" w:rsidR="00995329" w:rsidRPr="006353D5" w:rsidRDefault="00995329" w:rsidP="00940D9A">
      <w:pPr>
        <w:jc w:val="both"/>
        <w:rPr>
          <w:rFonts w:asciiTheme="minorHAnsi" w:hAnsiTheme="minorHAnsi"/>
          <w:color w:val="000000"/>
          <w:sz w:val="22"/>
          <w:szCs w:val="22"/>
          <w:lang w:val="et-EE"/>
        </w:rPr>
      </w:pPr>
      <w:r w:rsidRPr="006353D5">
        <w:rPr>
          <w:rFonts w:asciiTheme="minorHAnsi" w:hAnsiTheme="minorHAnsi"/>
          <w:b/>
          <w:sz w:val="22"/>
          <w:szCs w:val="22"/>
          <w:lang w:val="et-EE"/>
        </w:rPr>
        <w:t>9. Lepingu kehtivus ja selle muutmise kord</w:t>
      </w:r>
    </w:p>
    <w:p w14:paraId="6F8C9786" w14:textId="77777777" w:rsidR="00995329" w:rsidRPr="006353D5" w:rsidRDefault="00995329" w:rsidP="00940D9A">
      <w:pPr>
        <w:jc w:val="both"/>
        <w:rPr>
          <w:rFonts w:asciiTheme="minorHAnsi" w:hAnsiTheme="minorHAnsi"/>
          <w:color w:val="000000"/>
          <w:sz w:val="22"/>
          <w:szCs w:val="22"/>
          <w:lang w:val="et-EE"/>
        </w:rPr>
      </w:pPr>
      <w:r w:rsidRPr="006353D5">
        <w:rPr>
          <w:rFonts w:asciiTheme="minorHAnsi" w:hAnsiTheme="minorHAnsi"/>
          <w:color w:val="000000"/>
          <w:sz w:val="22"/>
          <w:szCs w:val="22"/>
          <w:lang w:val="et-EE"/>
        </w:rPr>
        <w:t>9.1. Leping jõustub alates allakirjutamise hetkest ja kehtib kuni 31. detsembrini 201</w:t>
      </w:r>
      <w:r w:rsidR="00A859DB" w:rsidRPr="006353D5">
        <w:rPr>
          <w:rFonts w:asciiTheme="minorHAnsi" w:hAnsiTheme="minorHAnsi"/>
          <w:color w:val="000000"/>
          <w:sz w:val="22"/>
          <w:szCs w:val="22"/>
          <w:lang w:val="et-EE"/>
        </w:rPr>
        <w:t>8</w:t>
      </w:r>
      <w:r w:rsidRPr="006353D5">
        <w:rPr>
          <w:rFonts w:asciiTheme="minorHAnsi" w:hAnsiTheme="minorHAnsi"/>
          <w:color w:val="000000"/>
          <w:sz w:val="22"/>
          <w:szCs w:val="22"/>
          <w:lang w:val="et-EE"/>
        </w:rPr>
        <w:t>.a.</w:t>
      </w:r>
    </w:p>
    <w:p w14:paraId="7F9DD14F" w14:textId="77777777" w:rsidR="007E2EDE" w:rsidRPr="006353D5" w:rsidRDefault="007E2EDE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9.2</w:t>
      </w:r>
      <w:r w:rsidR="00D7022C" w:rsidRPr="006353D5">
        <w:rPr>
          <w:rFonts w:asciiTheme="minorHAnsi" w:hAnsiTheme="minorHAnsi"/>
          <w:sz w:val="22"/>
          <w:szCs w:val="22"/>
          <w:lang w:val="et-EE"/>
        </w:rPr>
        <w:t>. Lepingus saab muudatusi teha P</w:t>
      </w:r>
      <w:r w:rsidRPr="006353D5">
        <w:rPr>
          <w:rFonts w:asciiTheme="minorHAnsi" w:hAnsiTheme="minorHAnsi"/>
          <w:sz w:val="22"/>
          <w:szCs w:val="22"/>
          <w:lang w:val="et-EE"/>
        </w:rPr>
        <w:t>oolte kokkuleppel. Muuda</w:t>
      </w:r>
      <w:r w:rsidR="00D7022C" w:rsidRPr="006353D5">
        <w:rPr>
          <w:rFonts w:asciiTheme="minorHAnsi" w:hAnsiTheme="minorHAnsi"/>
          <w:sz w:val="22"/>
          <w:szCs w:val="22"/>
          <w:lang w:val="et-EE"/>
        </w:rPr>
        <w:t>tuste tegemist sooviv P</w:t>
      </w:r>
      <w:r w:rsidRPr="006353D5">
        <w:rPr>
          <w:rFonts w:asciiTheme="minorHAnsi" w:hAnsiTheme="minorHAnsi"/>
          <w:sz w:val="22"/>
          <w:szCs w:val="22"/>
          <w:lang w:val="et-EE"/>
        </w:rPr>
        <w:t>ool peab sellest teistele pooltele kirjalikult teatama. Muudatused tehakse kirjalikult.</w:t>
      </w:r>
    </w:p>
    <w:p w14:paraId="229A7951" w14:textId="62FC632F" w:rsidR="00143137" w:rsidRPr="00143137" w:rsidRDefault="007E2EDE" w:rsidP="00940D9A">
      <w:pPr>
        <w:jc w:val="both"/>
        <w:rPr>
          <w:rFonts w:asciiTheme="minorHAnsi" w:hAnsiTheme="minorHAnsi"/>
          <w:color w:val="FF0000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9</w:t>
      </w:r>
      <w:r w:rsidR="00143137">
        <w:rPr>
          <w:rFonts w:asciiTheme="minorHAnsi" w:hAnsiTheme="minorHAnsi"/>
          <w:sz w:val="22"/>
          <w:szCs w:val="22"/>
          <w:lang w:val="et-EE"/>
        </w:rPr>
        <w:t xml:space="preserve">.3. </w:t>
      </w:r>
      <w:r w:rsidR="00143137" w:rsidRPr="00143137">
        <w:rPr>
          <w:rFonts w:asciiTheme="minorHAnsi" w:hAnsiTheme="minorHAnsi"/>
          <w:color w:val="FF0000"/>
          <w:sz w:val="22"/>
          <w:szCs w:val="22"/>
          <w:lang w:val="et-EE"/>
        </w:rPr>
        <w:t>Pooled on kohustatud täitma Lepingus kokkulepitud tingimusi kuni uue kollektiivlepingu sõlmimiseni. Lepingu kehtivuse ajal kohustuvad pooled mitte kuulutama välja streiki või töösulgu Lepingus sätestatud tingimuste muutmise ajendil (pidama töörahu).</w:t>
      </w:r>
    </w:p>
    <w:p w14:paraId="339AF20C" w14:textId="77777777" w:rsidR="00D7022C" w:rsidRPr="006353D5" w:rsidRDefault="00D7022C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</w:p>
    <w:p w14:paraId="5A448FBF" w14:textId="77777777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 xml:space="preserve">10. Leping on vormistatud </w:t>
      </w:r>
      <w:r w:rsidR="00CE27B0" w:rsidRPr="006353D5">
        <w:rPr>
          <w:rFonts w:asciiTheme="minorHAnsi" w:hAnsiTheme="minorHAnsi"/>
          <w:sz w:val="22"/>
          <w:szCs w:val="22"/>
          <w:lang w:val="et-EE"/>
        </w:rPr>
        <w:t>seitsmes</w:t>
      </w:r>
      <w:r w:rsidR="00593A76" w:rsidRPr="006353D5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6353D5">
        <w:rPr>
          <w:rFonts w:asciiTheme="minorHAnsi" w:hAnsiTheme="minorHAnsi"/>
          <w:sz w:val="22"/>
          <w:szCs w:val="22"/>
          <w:lang w:val="et-EE"/>
        </w:rPr>
        <w:t xml:space="preserve">võrdset juriidilist jõudu omavas eksemplaris, millest kõik allakirjutanud </w:t>
      </w:r>
      <w:r w:rsidR="00345B53" w:rsidRPr="006353D5">
        <w:rPr>
          <w:rFonts w:asciiTheme="minorHAnsi" w:hAnsiTheme="minorHAnsi"/>
          <w:sz w:val="22"/>
          <w:szCs w:val="22"/>
          <w:lang w:val="et-EE"/>
        </w:rPr>
        <w:t xml:space="preserve">ja riiklik lepitaja </w:t>
      </w:r>
      <w:r w:rsidRPr="006353D5">
        <w:rPr>
          <w:rFonts w:asciiTheme="minorHAnsi" w:hAnsiTheme="minorHAnsi"/>
          <w:sz w:val="22"/>
          <w:szCs w:val="22"/>
          <w:lang w:val="et-EE"/>
        </w:rPr>
        <w:t>saavad ühe eksemplari.</w:t>
      </w:r>
    </w:p>
    <w:p w14:paraId="134B86FA" w14:textId="77777777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</w:rPr>
      </w:pPr>
    </w:p>
    <w:p w14:paraId="546B0361" w14:textId="77777777" w:rsidR="00D7022C" w:rsidRPr="006353D5" w:rsidRDefault="00D7022C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</w:p>
    <w:p w14:paraId="286D811F" w14:textId="1D85488E" w:rsidR="00995329" w:rsidRPr="006353D5" w:rsidRDefault="00607AC5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Tallinnas</w:t>
      </w:r>
      <w:r w:rsidR="00A06C82" w:rsidRPr="006353D5">
        <w:rPr>
          <w:rFonts w:asciiTheme="minorHAnsi" w:hAnsiTheme="minorHAnsi"/>
          <w:sz w:val="22"/>
          <w:szCs w:val="22"/>
          <w:lang w:val="et-EE"/>
        </w:rPr>
        <w:t xml:space="preserve">, </w:t>
      </w:r>
      <w:r w:rsidR="00F72BC1" w:rsidRPr="006353D5">
        <w:rPr>
          <w:rFonts w:asciiTheme="minorHAnsi" w:hAnsiTheme="minorHAnsi"/>
          <w:sz w:val="22"/>
          <w:szCs w:val="22"/>
          <w:lang w:val="et-EE"/>
        </w:rPr>
        <w:t xml:space="preserve">    k</w:t>
      </w:r>
      <w:r w:rsidR="00A06C82" w:rsidRPr="006353D5">
        <w:rPr>
          <w:rFonts w:asciiTheme="minorHAnsi" w:hAnsiTheme="minorHAnsi"/>
          <w:sz w:val="22"/>
          <w:szCs w:val="22"/>
          <w:lang w:val="et-EE"/>
        </w:rPr>
        <w:t>uupäeval</w:t>
      </w:r>
    </w:p>
    <w:p w14:paraId="6C31B10C" w14:textId="77777777" w:rsidR="00D7022C" w:rsidRPr="006353D5" w:rsidRDefault="00D7022C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</w:p>
    <w:p w14:paraId="496219B6" w14:textId="77777777" w:rsidR="00995329" w:rsidRPr="006353D5" w:rsidRDefault="00995329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Urmas Sule</w:t>
      </w:r>
      <w:r w:rsidRPr="006353D5">
        <w:rPr>
          <w:rFonts w:asciiTheme="minorHAnsi" w:hAnsiTheme="minorHAnsi"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sz w:val="22"/>
          <w:szCs w:val="22"/>
          <w:lang w:val="et-EE"/>
        </w:rPr>
        <w:tab/>
      </w:r>
      <w:r w:rsidR="00D7022C" w:rsidRPr="006353D5">
        <w:rPr>
          <w:rFonts w:asciiTheme="minorHAnsi" w:hAnsiTheme="minorHAnsi"/>
          <w:sz w:val="22"/>
          <w:szCs w:val="22"/>
          <w:lang w:val="et-EE"/>
        </w:rPr>
        <w:tab/>
      </w:r>
      <w:r w:rsidR="00E9450D" w:rsidRPr="006353D5">
        <w:rPr>
          <w:rFonts w:asciiTheme="minorHAnsi" w:hAnsiTheme="minorHAnsi"/>
          <w:sz w:val="22"/>
          <w:szCs w:val="22"/>
          <w:lang w:val="et-EE"/>
        </w:rPr>
        <w:t>Lembi Aug</w:t>
      </w:r>
    </w:p>
    <w:p w14:paraId="53813ACD" w14:textId="77777777" w:rsidR="00995329" w:rsidRPr="006353D5" w:rsidRDefault="00995329" w:rsidP="00940D9A">
      <w:pPr>
        <w:pStyle w:val="Kehatekst"/>
        <w:spacing w:after="0"/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 xml:space="preserve">Eesti Haiglate Liit </w:t>
      </w:r>
      <w:r w:rsidRPr="006353D5">
        <w:rPr>
          <w:rFonts w:asciiTheme="minorHAnsi" w:hAnsiTheme="minorHAnsi"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sz w:val="22"/>
          <w:szCs w:val="22"/>
          <w:lang w:val="et-EE"/>
        </w:rPr>
        <w:tab/>
      </w:r>
      <w:r w:rsidR="00D7022C" w:rsidRPr="006353D5">
        <w:rPr>
          <w:rFonts w:asciiTheme="minorHAnsi" w:hAnsiTheme="minorHAnsi"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sz w:val="22"/>
          <w:szCs w:val="22"/>
          <w:lang w:val="et-EE"/>
        </w:rPr>
        <w:t>Eesti Arstide Liit</w:t>
      </w:r>
    </w:p>
    <w:p w14:paraId="0C421C34" w14:textId="77777777" w:rsidR="00D7022C" w:rsidRPr="006353D5" w:rsidRDefault="00D7022C" w:rsidP="00940D9A">
      <w:pPr>
        <w:jc w:val="both"/>
        <w:rPr>
          <w:rFonts w:asciiTheme="minorHAnsi" w:hAnsiTheme="minorHAnsi"/>
          <w:sz w:val="22"/>
          <w:szCs w:val="22"/>
          <w:lang w:val="et-EE"/>
        </w:rPr>
      </w:pPr>
    </w:p>
    <w:p w14:paraId="5F40BC7F" w14:textId="77777777" w:rsidR="00015245" w:rsidRPr="006353D5" w:rsidRDefault="00995329" w:rsidP="00940D9A">
      <w:pPr>
        <w:jc w:val="both"/>
        <w:rPr>
          <w:rFonts w:asciiTheme="minorHAnsi" w:hAnsiTheme="minorHAnsi"/>
          <w:sz w:val="22"/>
          <w:szCs w:val="22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Ago Kõrgvee</w:t>
      </w:r>
      <w:r w:rsidRPr="006353D5">
        <w:rPr>
          <w:rFonts w:asciiTheme="minorHAnsi" w:hAnsiTheme="minorHAnsi"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sz w:val="22"/>
          <w:szCs w:val="22"/>
          <w:lang w:val="et-EE"/>
        </w:rPr>
        <w:tab/>
      </w:r>
      <w:r w:rsidR="00D7022C" w:rsidRPr="006353D5">
        <w:rPr>
          <w:rFonts w:asciiTheme="minorHAnsi" w:hAnsiTheme="minorHAnsi"/>
          <w:sz w:val="22"/>
          <w:szCs w:val="22"/>
          <w:lang w:val="et-EE"/>
        </w:rPr>
        <w:tab/>
      </w:r>
      <w:r w:rsidR="00015245" w:rsidRPr="006353D5">
        <w:rPr>
          <w:rFonts w:asciiTheme="minorHAnsi" w:hAnsiTheme="minorHAnsi"/>
          <w:sz w:val="22"/>
          <w:szCs w:val="22"/>
          <w:lang w:val="et-EE"/>
        </w:rPr>
        <w:t>Iivi Luik</w:t>
      </w:r>
      <w:r w:rsidR="00015245" w:rsidRPr="006353D5">
        <w:rPr>
          <w:rFonts w:asciiTheme="minorHAnsi" w:hAnsiTheme="minorHAnsi"/>
          <w:sz w:val="22"/>
          <w:szCs w:val="22"/>
        </w:rPr>
        <w:t xml:space="preserve"> </w:t>
      </w:r>
    </w:p>
    <w:p w14:paraId="518C4A86" w14:textId="265545BC" w:rsidR="00015245" w:rsidRPr="006353D5" w:rsidRDefault="00015245" w:rsidP="00940D9A">
      <w:pPr>
        <w:jc w:val="both"/>
        <w:rPr>
          <w:rFonts w:asciiTheme="minorHAnsi" w:hAnsiTheme="minorHAnsi"/>
          <w:sz w:val="22"/>
          <w:szCs w:val="22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Eesti Kiirabi Liit</w:t>
      </w:r>
      <w:r w:rsidRPr="006353D5">
        <w:rPr>
          <w:rFonts w:asciiTheme="minorHAnsi" w:hAnsiTheme="minorHAnsi"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sz w:val="22"/>
          <w:szCs w:val="22"/>
        </w:rPr>
        <w:tab/>
      </w:r>
      <w:r w:rsidRPr="006353D5">
        <w:rPr>
          <w:rFonts w:asciiTheme="minorHAnsi" w:hAnsiTheme="minorHAnsi"/>
          <w:sz w:val="22"/>
          <w:szCs w:val="22"/>
        </w:rPr>
        <w:tab/>
      </w:r>
      <w:r w:rsidR="00D7022C" w:rsidRPr="006353D5">
        <w:rPr>
          <w:rFonts w:asciiTheme="minorHAnsi" w:hAnsiTheme="minorHAnsi"/>
          <w:sz w:val="22"/>
          <w:szCs w:val="22"/>
        </w:rPr>
        <w:tab/>
      </w:r>
      <w:r w:rsidR="002614C7">
        <w:rPr>
          <w:rFonts w:asciiTheme="minorHAnsi" w:hAnsiTheme="minorHAnsi"/>
          <w:sz w:val="22"/>
          <w:szCs w:val="22"/>
        </w:rPr>
        <w:tab/>
      </w:r>
      <w:r w:rsidRPr="006353D5">
        <w:rPr>
          <w:rFonts w:asciiTheme="minorHAnsi" w:hAnsiTheme="minorHAnsi"/>
          <w:sz w:val="22"/>
          <w:szCs w:val="22"/>
          <w:lang w:val="et-EE"/>
        </w:rPr>
        <w:t>Eesti Tervishoiutöötajate Kutseliit</w:t>
      </w:r>
      <w:r w:rsidRPr="006353D5">
        <w:rPr>
          <w:rFonts w:asciiTheme="minorHAnsi" w:hAnsiTheme="minorHAnsi"/>
          <w:sz w:val="22"/>
          <w:szCs w:val="22"/>
        </w:rPr>
        <w:t xml:space="preserve"> </w:t>
      </w:r>
    </w:p>
    <w:p w14:paraId="7776CEBC" w14:textId="77777777" w:rsidR="0074517A" w:rsidRPr="006353D5" w:rsidRDefault="0074517A" w:rsidP="00940D9A">
      <w:pPr>
        <w:pStyle w:val="Kehatekst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E5F564" w14:textId="5F5B4BB7" w:rsidR="00995329" w:rsidRPr="006353D5" w:rsidRDefault="00EC76BD" w:rsidP="00940D9A">
      <w:pPr>
        <w:pStyle w:val="Kehatekst"/>
        <w:spacing w:after="0"/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</w:rPr>
        <w:t xml:space="preserve">Diana </w:t>
      </w:r>
      <w:proofErr w:type="spellStart"/>
      <w:r w:rsidRPr="006353D5">
        <w:rPr>
          <w:rFonts w:asciiTheme="minorHAnsi" w:hAnsiTheme="minorHAnsi"/>
          <w:sz w:val="22"/>
          <w:szCs w:val="22"/>
        </w:rPr>
        <w:t>Ingerainen</w:t>
      </w:r>
      <w:proofErr w:type="spellEnd"/>
      <w:r w:rsidRPr="006353D5">
        <w:rPr>
          <w:rFonts w:asciiTheme="minorHAnsi" w:hAnsiTheme="minorHAnsi"/>
          <w:sz w:val="22"/>
          <w:szCs w:val="22"/>
        </w:rPr>
        <w:tab/>
      </w:r>
      <w:r w:rsidRPr="006353D5">
        <w:rPr>
          <w:rFonts w:asciiTheme="minorHAnsi" w:hAnsiTheme="minorHAnsi"/>
          <w:sz w:val="22"/>
          <w:szCs w:val="22"/>
        </w:rPr>
        <w:tab/>
      </w:r>
      <w:r w:rsidRPr="006353D5">
        <w:rPr>
          <w:rFonts w:asciiTheme="minorHAnsi" w:hAnsiTheme="minorHAnsi"/>
          <w:sz w:val="22"/>
          <w:szCs w:val="22"/>
        </w:rPr>
        <w:tab/>
      </w:r>
      <w:r w:rsidRPr="006353D5">
        <w:rPr>
          <w:rFonts w:asciiTheme="minorHAnsi" w:hAnsiTheme="minorHAnsi"/>
          <w:sz w:val="22"/>
          <w:szCs w:val="22"/>
        </w:rPr>
        <w:tab/>
      </w:r>
      <w:r w:rsidR="001A63EA" w:rsidRPr="006353D5">
        <w:rPr>
          <w:rFonts w:asciiTheme="minorHAnsi" w:hAnsiTheme="minorHAnsi"/>
          <w:sz w:val="22"/>
          <w:szCs w:val="22"/>
        </w:rPr>
        <w:t xml:space="preserve">Anneli </w:t>
      </w:r>
      <w:proofErr w:type="spellStart"/>
      <w:r w:rsidR="001A63EA" w:rsidRPr="006353D5">
        <w:rPr>
          <w:rFonts w:asciiTheme="minorHAnsi" w:hAnsiTheme="minorHAnsi"/>
          <w:sz w:val="22"/>
          <w:szCs w:val="22"/>
        </w:rPr>
        <w:t>Kannus</w:t>
      </w:r>
      <w:proofErr w:type="spellEnd"/>
      <w:r w:rsidR="003443C5" w:rsidRPr="006353D5">
        <w:rPr>
          <w:rFonts w:asciiTheme="minorHAnsi" w:hAnsiTheme="minorHAnsi"/>
          <w:sz w:val="22"/>
          <w:szCs w:val="22"/>
        </w:rPr>
        <w:t xml:space="preserve"> </w:t>
      </w:r>
    </w:p>
    <w:p w14:paraId="09F4749F" w14:textId="7F0521B6" w:rsidR="00015245" w:rsidRPr="00940D9A" w:rsidRDefault="00EC76BD" w:rsidP="00940D9A">
      <w:pPr>
        <w:pStyle w:val="Kehatekst"/>
        <w:spacing w:after="0"/>
        <w:jc w:val="both"/>
        <w:rPr>
          <w:rFonts w:asciiTheme="minorHAnsi" w:hAnsiTheme="minorHAnsi"/>
          <w:sz w:val="22"/>
          <w:szCs w:val="22"/>
          <w:lang w:val="et-EE"/>
        </w:rPr>
      </w:pPr>
      <w:r w:rsidRPr="006353D5">
        <w:rPr>
          <w:rFonts w:asciiTheme="minorHAnsi" w:hAnsiTheme="minorHAnsi"/>
          <w:sz w:val="22"/>
          <w:szCs w:val="22"/>
          <w:lang w:val="et-EE"/>
        </w:rPr>
        <w:t>Eesti Perearstide Selts</w:t>
      </w:r>
      <w:r w:rsidRPr="006353D5">
        <w:rPr>
          <w:rFonts w:asciiTheme="minorHAnsi" w:hAnsiTheme="minorHAnsi"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sz w:val="22"/>
          <w:szCs w:val="22"/>
          <w:lang w:val="et-EE"/>
        </w:rPr>
        <w:tab/>
      </w:r>
      <w:r w:rsidRPr="006353D5">
        <w:rPr>
          <w:rFonts w:asciiTheme="minorHAnsi" w:hAnsiTheme="minorHAnsi"/>
          <w:sz w:val="22"/>
          <w:szCs w:val="22"/>
          <w:lang w:val="et-EE"/>
        </w:rPr>
        <w:tab/>
      </w:r>
      <w:r w:rsidR="002614C7">
        <w:rPr>
          <w:rFonts w:asciiTheme="minorHAnsi" w:hAnsiTheme="minorHAnsi"/>
          <w:sz w:val="22"/>
          <w:szCs w:val="22"/>
          <w:lang w:val="et-EE"/>
        </w:rPr>
        <w:tab/>
      </w:r>
      <w:r w:rsidR="00995329" w:rsidRPr="006353D5">
        <w:rPr>
          <w:rFonts w:asciiTheme="minorHAnsi" w:hAnsiTheme="minorHAnsi"/>
          <w:sz w:val="22"/>
          <w:szCs w:val="22"/>
        </w:rPr>
        <w:t xml:space="preserve">Eesti </w:t>
      </w:r>
      <w:proofErr w:type="spellStart"/>
      <w:r w:rsidR="00995329" w:rsidRPr="006353D5">
        <w:rPr>
          <w:rFonts w:asciiTheme="minorHAnsi" w:hAnsiTheme="minorHAnsi"/>
          <w:sz w:val="22"/>
          <w:szCs w:val="22"/>
        </w:rPr>
        <w:t>Õdede</w:t>
      </w:r>
      <w:proofErr w:type="spellEnd"/>
      <w:r w:rsidR="00995329" w:rsidRPr="006353D5">
        <w:rPr>
          <w:rFonts w:asciiTheme="minorHAnsi" w:hAnsiTheme="minorHAnsi"/>
          <w:sz w:val="22"/>
          <w:szCs w:val="22"/>
        </w:rPr>
        <w:t xml:space="preserve"> Liit</w:t>
      </w:r>
      <w:r w:rsidR="00877C61" w:rsidRPr="006353D5">
        <w:rPr>
          <w:rFonts w:asciiTheme="minorHAnsi" w:hAnsiTheme="minorHAnsi"/>
          <w:b/>
          <w:sz w:val="22"/>
          <w:szCs w:val="22"/>
        </w:rPr>
        <w:tab/>
      </w:r>
      <w:r w:rsidR="00995329" w:rsidRPr="006353D5">
        <w:rPr>
          <w:rFonts w:asciiTheme="minorHAnsi" w:hAnsiTheme="minorHAnsi"/>
          <w:b/>
          <w:sz w:val="22"/>
          <w:szCs w:val="22"/>
        </w:rPr>
        <w:tab/>
      </w:r>
      <w:r w:rsidR="00995329" w:rsidRPr="006353D5">
        <w:rPr>
          <w:rFonts w:asciiTheme="minorHAnsi" w:hAnsiTheme="minorHAnsi"/>
          <w:b/>
          <w:sz w:val="22"/>
          <w:szCs w:val="22"/>
        </w:rPr>
        <w:tab/>
      </w:r>
      <w:r w:rsidR="00995329" w:rsidRPr="006353D5">
        <w:rPr>
          <w:rFonts w:asciiTheme="minorHAnsi" w:hAnsiTheme="minorHAnsi"/>
          <w:b/>
          <w:sz w:val="22"/>
          <w:szCs w:val="22"/>
        </w:rPr>
        <w:tab/>
      </w:r>
      <w:r w:rsidR="00995329" w:rsidRPr="006353D5">
        <w:rPr>
          <w:rFonts w:asciiTheme="minorHAnsi" w:hAnsiTheme="minorHAnsi"/>
          <w:sz w:val="22"/>
          <w:szCs w:val="22"/>
        </w:rPr>
        <w:t xml:space="preserve"> </w:t>
      </w:r>
    </w:p>
    <w:sectPr w:rsidR="00015245" w:rsidRPr="00940D9A" w:rsidSect="00A573B2">
      <w:headerReference w:type="default" r:id="rId9"/>
      <w:footerReference w:type="default" r:id="rId10"/>
      <w:pgSz w:w="11906" w:h="16838"/>
      <w:pgMar w:top="1417" w:right="1417" w:bottom="1417" w:left="1417" w:header="708" w:footer="1417" w:gutter="0"/>
      <w:cols w:space="708"/>
      <w:titlePg/>
      <w:docGrid w:linePitch="360" w:charSpace="3276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atrin" w:date="2016-10-13T17:19:00Z" w:initials="K">
    <w:p w14:paraId="2E6963B5" w14:textId="25058E03" w:rsidR="000C0CB8" w:rsidRDefault="000C0CB8">
      <w:pPr>
        <w:pStyle w:val="Kommentaaritekst"/>
      </w:pPr>
      <w:r>
        <w:rPr>
          <w:rStyle w:val="Kommentaariviide"/>
        </w:rPr>
        <w:annotationRef/>
      </w:r>
      <w:proofErr w:type="spellStart"/>
      <w:r>
        <w:t>Mõiste</w:t>
      </w:r>
      <w:proofErr w:type="spellEnd"/>
      <w:r>
        <w:t xml:space="preserve"> “</w:t>
      </w:r>
      <w:proofErr w:type="spellStart"/>
      <w:r>
        <w:t>eriarst</w:t>
      </w:r>
      <w:proofErr w:type="spellEnd"/>
      <w:r>
        <w:t xml:space="preserve">” </w:t>
      </w:r>
      <w:proofErr w:type="spellStart"/>
      <w:r>
        <w:t>definitsiooni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üheski</w:t>
      </w:r>
      <w:proofErr w:type="spellEnd"/>
      <w:r>
        <w:t xml:space="preserve"> </w:t>
      </w:r>
      <w:proofErr w:type="spellStart"/>
      <w:r>
        <w:t>kehtivas</w:t>
      </w:r>
      <w:proofErr w:type="spellEnd"/>
      <w:r>
        <w:t xml:space="preserve"> </w:t>
      </w:r>
      <w:proofErr w:type="spellStart"/>
      <w:r>
        <w:t>õigusaktis</w:t>
      </w:r>
      <w:proofErr w:type="spellEnd"/>
      <w:r>
        <w:t xml:space="preserve">. </w:t>
      </w:r>
      <w:r w:rsidRPr="000C0CB8">
        <w:t xml:space="preserve">TTKS </w:t>
      </w:r>
      <w:proofErr w:type="spellStart"/>
      <w:r w:rsidRPr="000C0CB8">
        <w:t>annab</w:t>
      </w:r>
      <w:proofErr w:type="spellEnd"/>
      <w:r w:rsidRPr="000C0CB8">
        <w:t xml:space="preserve"> </w:t>
      </w:r>
      <w:proofErr w:type="spellStart"/>
      <w:r w:rsidRPr="000C0CB8">
        <w:t>eriarstiabi</w:t>
      </w:r>
      <w:proofErr w:type="spellEnd"/>
      <w:r w:rsidRPr="000C0CB8">
        <w:t xml:space="preserve"> </w:t>
      </w:r>
      <w:proofErr w:type="spellStart"/>
      <w:r w:rsidRPr="000C0CB8">
        <w:t>mõiste</w:t>
      </w:r>
      <w:proofErr w:type="spellEnd"/>
      <w:r w:rsidRPr="000C0CB8">
        <w:t xml:space="preserve">, </w:t>
      </w:r>
      <w:proofErr w:type="spellStart"/>
      <w:r w:rsidRPr="000C0CB8">
        <w:t>määrus</w:t>
      </w:r>
      <w:proofErr w:type="spellEnd"/>
      <w:r w:rsidRPr="000C0CB8">
        <w:t xml:space="preserve"> „Arstide </w:t>
      </w:r>
      <w:proofErr w:type="spellStart"/>
      <w:r w:rsidRPr="000C0CB8">
        <w:t>ja</w:t>
      </w:r>
      <w:proofErr w:type="spellEnd"/>
      <w:r w:rsidRPr="000C0CB8">
        <w:t xml:space="preserve"> </w:t>
      </w:r>
      <w:proofErr w:type="spellStart"/>
      <w:r w:rsidRPr="000C0CB8">
        <w:t>hambaarstide</w:t>
      </w:r>
      <w:proofErr w:type="spellEnd"/>
      <w:r w:rsidRPr="000C0CB8">
        <w:t xml:space="preserve"> </w:t>
      </w:r>
      <w:proofErr w:type="spellStart"/>
      <w:r w:rsidRPr="000C0CB8">
        <w:t>erialade</w:t>
      </w:r>
      <w:proofErr w:type="spellEnd"/>
      <w:r w:rsidRPr="000C0CB8">
        <w:t xml:space="preserve"> </w:t>
      </w:r>
      <w:proofErr w:type="spellStart"/>
      <w:r w:rsidRPr="000C0CB8">
        <w:t>nimetused</w:t>
      </w:r>
      <w:proofErr w:type="spellEnd"/>
      <w:proofErr w:type="gramStart"/>
      <w:r w:rsidRPr="000C0CB8">
        <w:t xml:space="preserve">“ </w:t>
      </w:r>
      <w:proofErr w:type="spellStart"/>
      <w:r w:rsidRPr="000C0CB8">
        <w:t>annab</w:t>
      </w:r>
      <w:proofErr w:type="spellEnd"/>
      <w:proofErr w:type="gramEnd"/>
      <w:r w:rsidRPr="000C0CB8">
        <w:t xml:space="preserve"> </w:t>
      </w:r>
      <w:proofErr w:type="spellStart"/>
      <w:r w:rsidRPr="000C0CB8">
        <w:t>eriarstlike</w:t>
      </w:r>
      <w:proofErr w:type="spellEnd"/>
      <w:r w:rsidRPr="000C0CB8">
        <w:t xml:space="preserve"> </w:t>
      </w:r>
      <w:proofErr w:type="spellStart"/>
      <w:r w:rsidRPr="000C0CB8">
        <w:t>erialade</w:t>
      </w:r>
      <w:proofErr w:type="spellEnd"/>
      <w:r w:rsidRPr="000C0CB8">
        <w:t xml:space="preserve"> </w:t>
      </w:r>
      <w:proofErr w:type="spellStart"/>
      <w:r w:rsidRPr="000C0CB8">
        <w:t>nimekirja</w:t>
      </w:r>
      <w:proofErr w:type="spellEnd"/>
      <w:r w:rsidRPr="000C0CB8">
        <w:t xml:space="preserve">. </w:t>
      </w:r>
      <w:proofErr w:type="spellStart"/>
      <w:r w:rsidRPr="000C0CB8">
        <w:t>Residentuuri</w:t>
      </w:r>
      <w:proofErr w:type="spellEnd"/>
      <w:r w:rsidRPr="000C0CB8">
        <w:t xml:space="preserve"> </w:t>
      </w:r>
      <w:proofErr w:type="spellStart"/>
      <w:r w:rsidRPr="000C0CB8">
        <w:t>dokumentides</w:t>
      </w:r>
      <w:proofErr w:type="spellEnd"/>
      <w:r w:rsidRPr="000C0CB8">
        <w:t xml:space="preserve"> </w:t>
      </w:r>
      <w:proofErr w:type="spellStart"/>
      <w:r w:rsidRPr="000C0CB8">
        <w:t>räägitakse</w:t>
      </w:r>
      <w:proofErr w:type="spellEnd"/>
      <w:r w:rsidRPr="000C0CB8">
        <w:t xml:space="preserve"> </w:t>
      </w:r>
      <w:proofErr w:type="spellStart"/>
      <w:r w:rsidRPr="000C0CB8">
        <w:t>eriarsti</w:t>
      </w:r>
      <w:proofErr w:type="spellEnd"/>
      <w:r w:rsidRPr="000C0CB8">
        <w:t xml:space="preserve"> </w:t>
      </w:r>
      <w:proofErr w:type="spellStart"/>
      <w:r w:rsidRPr="000C0CB8">
        <w:t>kutsest</w:t>
      </w:r>
      <w:proofErr w:type="spellEnd"/>
      <w:r w:rsidRPr="000C0CB8">
        <w:t>.</w:t>
      </w:r>
      <w:r w:rsidR="00013F81">
        <w:t xml:space="preserve"> </w:t>
      </w:r>
      <w:proofErr w:type="spellStart"/>
      <w:r w:rsidR="00013F81">
        <w:t>Seega</w:t>
      </w:r>
      <w:proofErr w:type="spellEnd"/>
      <w:r w:rsidR="00013F81">
        <w:t xml:space="preserve"> </w:t>
      </w:r>
      <w:proofErr w:type="spellStart"/>
      <w:r w:rsidR="00013F81">
        <w:t>teeme</w:t>
      </w:r>
      <w:proofErr w:type="spellEnd"/>
      <w:r w:rsidR="00013F81">
        <w:t xml:space="preserve"> </w:t>
      </w:r>
      <w:proofErr w:type="spellStart"/>
      <w:r w:rsidR="00013F81">
        <w:t>ettepaneku</w:t>
      </w:r>
      <w:proofErr w:type="spellEnd"/>
      <w:r>
        <w:t xml:space="preserve"> </w:t>
      </w:r>
      <w:proofErr w:type="spellStart"/>
      <w:r>
        <w:t>lepingus</w:t>
      </w:r>
      <w:proofErr w:type="spellEnd"/>
      <w:r>
        <w:t xml:space="preserve"> </w:t>
      </w:r>
      <w:proofErr w:type="spellStart"/>
      <w:r>
        <w:t>eriarsti</w:t>
      </w:r>
      <w:proofErr w:type="spellEnd"/>
      <w:r>
        <w:t xml:space="preserve"> </w:t>
      </w:r>
      <w:proofErr w:type="spellStart"/>
      <w:r>
        <w:t>nii</w:t>
      </w:r>
      <w:proofErr w:type="spellEnd"/>
      <w:r>
        <w:t xml:space="preserve"> </w:t>
      </w:r>
      <w:proofErr w:type="spellStart"/>
      <w:r>
        <w:t>defineerida</w:t>
      </w:r>
      <w:proofErr w:type="spellEnd"/>
      <w:r>
        <w:t>.</w:t>
      </w:r>
      <w:r w:rsidR="00013F81">
        <w:t xml:space="preserve"> </w:t>
      </w:r>
      <w:proofErr w:type="spellStart"/>
      <w:r w:rsidR="00013F81">
        <w:t>Haiglaarst</w:t>
      </w:r>
      <w:proofErr w:type="spellEnd"/>
      <w:r w:rsidR="00013F81">
        <w:t xml:space="preserve"> on </w:t>
      </w:r>
      <w:proofErr w:type="spellStart"/>
      <w:r w:rsidR="00013F81">
        <w:t>eksitav</w:t>
      </w:r>
      <w:proofErr w:type="spellEnd"/>
      <w:r w:rsidR="00013F81">
        <w:t xml:space="preserve">, </w:t>
      </w:r>
      <w:proofErr w:type="spellStart"/>
      <w:r w:rsidR="00013F81">
        <w:t>kuna</w:t>
      </w:r>
      <w:proofErr w:type="spellEnd"/>
      <w:r w:rsidR="00013F81">
        <w:t xml:space="preserve"> </w:t>
      </w:r>
      <w:proofErr w:type="spellStart"/>
      <w:r w:rsidR="00013F81">
        <w:t>eriarstid</w:t>
      </w:r>
      <w:proofErr w:type="spellEnd"/>
      <w:r w:rsidR="00013F81">
        <w:t xml:space="preserve"> </w:t>
      </w:r>
      <w:proofErr w:type="spellStart"/>
      <w:r w:rsidR="00013F81">
        <w:t>töötavad</w:t>
      </w:r>
      <w:proofErr w:type="spellEnd"/>
      <w:r w:rsidR="00013F81">
        <w:t xml:space="preserve"> </w:t>
      </w:r>
      <w:proofErr w:type="spellStart"/>
      <w:r w:rsidR="00013F81">
        <w:t>ka</w:t>
      </w:r>
      <w:proofErr w:type="spellEnd"/>
      <w:r w:rsidR="00013F81">
        <w:t xml:space="preserve"> </w:t>
      </w:r>
      <w:proofErr w:type="spellStart"/>
      <w:r w:rsidR="00013F81">
        <w:t>ambulatoorselt</w:t>
      </w:r>
      <w:proofErr w:type="spellEnd"/>
      <w:r w:rsidR="00013F81">
        <w:t>.</w:t>
      </w:r>
    </w:p>
  </w:comment>
  <w:comment w:id="1" w:author="Katrin" w:date="2016-10-13T17:20:00Z" w:initials="K">
    <w:p w14:paraId="139FA58F" w14:textId="717707C5" w:rsidR="006353D5" w:rsidRDefault="006353D5">
      <w:pPr>
        <w:pStyle w:val="Kommentaaritekst"/>
      </w:pPr>
      <w:r>
        <w:rPr>
          <w:rStyle w:val="Kommentaariviide"/>
        </w:rPr>
        <w:annotationRef/>
      </w:r>
      <w:proofErr w:type="spellStart"/>
      <w:r w:rsidR="00013F81">
        <w:t>Lisame</w:t>
      </w:r>
      <w:proofErr w:type="spellEnd"/>
      <w:r>
        <w:t xml:space="preserve"> </w:t>
      </w:r>
      <w:proofErr w:type="spellStart"/>
      <w:r>
        <w:t>puhkuse</w:t>
      </w:r>
      <w:proofErr w:type="spellEnd"/>
      <w:r>
        <w:t xml:space="preserve"> </w:t>
      </w:r>
      <w:proofErr w:type="spellStart"/>
      <w:r>
        <w:t>sellesse</w:t>
      </w:r>
      <w:proofErr w:type="spellEnd"/>
      <w:r>
        <w:t xml:space="preserve"> </w:t>
      </w:r>
      <w:proofErr w:type="spellStart"/>
      <w:r>
        <w:t>punkti</w:t>
      </w:r>
      <w:proofErr w:type="spellEnd"/>
      <w:r>
        <w:t xml:space="preserve">, et </w:t>
      </w:r>
      <w:proofErr w:type="spellStart"/>
      <w:r>
        <w:t>numeratsioon</w:t>
      </w:r>
      <w:proofErr w:type="spellEnd"/>
      <w:r>
        <w:t xml:space="preserve"> </w:t>
      </w:r>
      <w:proofErr w:type="spellStart"/>
      <w:r>
        <w:t>jääks</w:t>
      </w:r>
      <w:proofErr w:type="spellEnd"/>
      <w:r>
        <w:t xml:space="preserve"> </w:t>
      </w:r>
      <w:proofErr w:type="spellStart"/>
      <w:r>
        <w:t>paika</w:t>
      </w:r>
      <w:proofErr w:type="spellEnd"/>
      <w:r w:rsidR="00013F81">
        <w:t>.</w:t>
      </w:r>
    </w:p>
  </w:comment>
  <w:comment w:id="2" w:author="Katrin" w:date="2016-10-15T12:19:00Z" w:initials="K">
    <w:p w14:paraId="2952800B" w14:textId="7D5D3A55" w:rsidR="00B300F5" w:rsidRDefault="00B300F5">
      <w:pPr>
        <w:pStyle w:val="Kommentaaritekst"/>
      </w:pPr>
      <w:r>
        <w:rPr>
          <w:rStyle w:val="Kommentaariviide"/>
        </w:rPr>
        <w:annotationRef/>
      </w:r>
      <w:r>
        <w:t>TLS</w:t>
      </w:r>
      <w:r w:rsidR="00013F81">
        <w:t>-s</w:t>
      </w:r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konkreetset</w:t>
      </w:r>
      <w:proofErr w:type="spellEnd"/>
      <w:r>
        <w:t xml:space="preserve"> </w:t>
      </w:r>
      <w:proofErr w:type="spellStart"/>
      <w:r>
        <w:t>sätet</w:t>
      </w:r>
      <w:proofErr w:type="spellEnd"/>
      <w:r w:rsidR="006353D5">
        <w:t xml:space="preserve">, </w:t>
      </w:r>
      <w:proofErr w:type="spellStart"/>
      <w:r w:rsidR="006353D5">
        <w:t>seega</w:t>
      </w:r>
      <w:proofErr w:type="spellEnd"/>
      <w:r w:rsidR="00A46F0D">
        <w:t xml:space="preserve"> pole </w:t>
      </w:r>
      <w:proofErr w:type="spellStart"/>
      <w:r w:rsidR="00A46F0D">
        <w:t>seaduse</w:t>
      </w:r>
      <w:proofErr w:type="spellEnd"/>
      <w:r w:rsidR="00A46F0D">
        <w:t xml:space="preserve"> </w:t>
      </w:r>
      <w:proofErr w:type="spellStart"/>
      <w:r w:rsidR="00A46F0D">
        <w:t>ümber</w:t>
      </w:r>
      <w:proofErr w:type="spellEnd"/>
      <w:r w:rsidR="00A46F0D">
        <w:t xml:space="preserve"> </w:t>
      </w:r>
      <w:proofErr w:type="spellStart"/>
      <w:r w:rsidR="00A46F0D">
        <w:t>kirjutamine</w:t>
      </w:r>
      <w:proofErr w:type="spellEnd"/>
      <w:r w:rsidR="00A46F0D">
        <w:t xml:space="preserve">, </w:t>
      </w:r>
      <w:proofErr w:type="spellStart"/>
      <w:r w:rsidR="00A46F0D">
        <w:t>kuigi</w:t>
      </w:r>
      <w:proofErr w:type="spellEnd"/>
      <w:r w:rsidR="00A46F0D">
        <w:t xml:space="preserve"> </w:t>
      </w:r>
      <w:proofErr w:type="spellStart"/>
      <w:r w:rsidR="00A46F0D">
        <w:t>tuleneb</w:t>
      </w:r>
      <w:proofErr w:type="spellEnd"/>
      <w:r w:rsidR="00A46F0D">
        <w:t xml:space="preserve"> </w:t>
      </w:r>
      <w:proofErr w:type="spellStart"/>
      <w:r w:rsidR="00A46F0D">
        <w:t>seadusest</w:t>
      </w:r>
      <w:proofErr w:type="spellEnd"/>
      <w:r w:rsidR="00A46F0D"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6E7D5" w14:textId="77777777" w:rsidR="00712FC7" w:rsidRDefault="00712FC7">
      <w:r>
        <w:separator/>
      </w:r>
    </w:p>
  </w:endnote>
  <w:endnote w:type="continuationSeparator" w:id="0">
    <w:p w14:paraId="2342B42C" w14:textId="77777777" w:rsidR="00712FC7" w:rsidRDefault="0071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1B51A" w14:textId="77777777" w:rsidR="001440C6" w:rsidRDefault="00712FC7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A448F" w14:textId="77777777" w:rsidR="00712FC7" w:rsidRDefault="00712FC7">
      <w:r>
        <w:separator/>
      </w:r>
    </w:p>
  </w:footnote>
  <w:footnote w:type="continuationSeparator" w:id="0">
    <w:p w14:paraId="124ACCAB" w14:textId="77777777" w:rsidR="00712FC7" w:rsidRDefault="0071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802058"/>
      <w:docPartObj>
        <w:docPartGallery w:val="Page Numbers (Top of Page)"/>
        <w:docPartUnique/>
      </w:docPartObj>
    </w:sdtPr>
    <w:sdtEndPr/>
    <w:sdtContent>
      <w:p w14:paraId="2A2175F3" w14:textId="77777777" w:rsidR="00B20E62" w:rsidRDefault="00B20E62">
        <w:pPr>
          <w:pStyle w:val="Pi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DB2" w:rsidRPr="009D7DB2">
          <w:rPr>
            <w:noProof/>
            <w:lang w:val="et-EE"/>
          </w:rPr>
          <w:t>3</w:t>
        </w:r>
        <w:r>
          <w:fldChar w:fldCharType="end"/>
        </w:r>
      </w:p>
    </w:sdtContent>
  </w:sdt>
  <w:p w14:paraId="60B6C557" w14:textId="77777777" w:rsidR="001440C6" w:rsidRPr="00EA7BD9" w:rsidRDefault="00712FC7">
    <w:pPr>
      <w:pStyle w:val="Pis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3CEC6E69"/>
    <w:multiLevelType w:val="hybridMultilevel"/>
    <w:tmpl w:val="6E4CCC2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D861EE"/>
    <w:multiLevelType w:val="hybridMultilevel"/>
    <w:tmpl w:val="A81253F4"/>
    <w:lvl w:ilvl="0" w:tplc="DDCEB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29"/>
    <w:rsid w:val="00013F81"/>
    <w:rsid w:val="00015245"/>
    <w:rsid w:val="00042BC9"/>
    <w:rsid w:val="00062291"/>
    <w:rsid w:val="00063602"/>
    <w:rsid w:val="000B1EEA"/>
    <w:rsid w:val="000B346D"/>
    <w:rsid w:val="000C0CB8"/>
    <w:rsid w:val="00143137"/>
    <w:rsid w:val="001A63EA"/>
    <w:rsid w:val="001B07CE"/>
    <w:rsid w:val="001C115B"/>
    <w:rsid w:val="001C3CFF"/>
    <w:rsid w:val="001D0C42"/>
    <w:rsid w:val="001D3BB6"/>
    <w:rsid w:val="00201564"/>
    <w:rsid w:val="00203136"/>
    <w:rsid w:val="00225555"/>
    <w:rsid w:val="002614C7"/>
    <w:rsid w:val="00271AB8"/>
    <w:rsid w:val="0027789A"/>
    <w:rsid w:val="00284C3F"/>
    <w:rsid w:val="002931D7"/>
    <w:rsid w:val="002E6684"/>
    <w:rsid w:val="002F01C4"/>
    <w:rsid w:val="003443C5"/>
    <w:rsid w:val="00345B53"/>
    <w:rsid w:val="00355267"/>
    <w:rsid w:val="00371C77"/>
    <w:rsid w:val="0038703B"/>
    <w:rsid w:val="003C23BF"/>
    <w:rsid w:val="003C3314"/>
    <w:rsid w:val="003F2450"/>
    <w:rsid w:val="003F7547"/>
    <w:rsid w:val="00402D01"/>
    <w:rsid w:val="004030CD"/>
    <w:rsid w:val="00416960"/>
    <w:rsid w:val="00427E7A"/>
    <w:rsid w:val="004745CC"/>
    <w:rsid w:val="00495895"/>
    <w:rsid w:val="004A5A2A"/>
    <w:rsid w:val="004E4E19"/>
    <w:rsid w:val="004E7238"/>
    <w:rsid w:val="004F68DE"/>
    <w:rsid w:val="005564A3"/>
    <w:rsid w:val="005814FB"/>
    <w:rsid w:val="00593A76"/>
    <w:rsid w:val="00607AC5"/>
    <w:rsid w:val="006241B6"/>
    <w:rsid w:val="0062605C"/>
    <w:rsid w:val="006353D5"/>
    <w:rsid w:val="00640654"/>
    <w:rsid w:val="006743FC"/>
    <w:rsid w:val="006E0777"/>
    <w:rsid w:val="006E61E7"/>
    <w:rsid w:val="006F175B"/>
    <w:rsid w:val="00700969"/>
    <w:rsid w:val="0070224F"/>
    <w:rsid w:val="00712FC7"/>
    <w:rsid w:val="00741A29"/>
    <w:rsid w:val="0074517A"/>
    <w:rsid w:val="00750935"/>
    <w:rsid w:val="0077523B"/>
    <w:rsid w:val="007B79B3"/>
    <w:rsid w:val="007D706A"/>
    <w:rsid w:val="007E2EDE"/>
    <w:rsid w:val="007F6812"/>
    <w:rsid w:val="00831685"/>
    <w:rsid w:val="00834F24"/>
    <w:rsid w:val="00877C61"/>
    <w:rsid w:val="00880570"/>
    <w:rsid w:val="00881152"/>
    <w:rsid w:val="0088188F"/>
    <w:rsid w:val="00893938"/>
    <w:rsid w:val="00893D2F"/>
    <w:rsid w:val="008A73D3"/>
    <w:rsid w:val="00905F68"/>
    <w:rsid w:val="00940D9A"/>
    <w:rsid w:val="009704AE"/>
    <w:rsid w:val="00995329"/>
    <w:rsid w:val="009C0938"/>
    <w:rsid w:val="009D7B51"/>
    <w:rsid w:val="009D7DB2"/>
    <w:rsid w:val="009E255A"/>
    <w:rsid w:val="00A06C82"/>
    <w:rsid w:val="00A21658"/>
    <w:rsid w:val="00A42C74"/>
    <w:rsid w:val="00A46F0D"/>
    <w:rsid w:val="00A573B2"/>
    <w:rsid w:val="00A74389"/>
    <w:rsid w:val="00A859DB"/>
    <w:rsid w:val="00A96CDD"/>
    <w:rsid w:val="00AA6C06"/>
    <w:rsid w:val="00AB0315"/>
    <w:rsid w:val="00AC7F4B"/>
    <w:rsid w:val="00AD637C"/>
    <w:rsid w:val="00B20E62"/>
    <w:rsid w:val="00B300F5"/>
    <w:rsid w:val="00B36A02"/>
    <w:rsid w:val="00B452C2"/>
    <w:rsid w:val="00B670E7"/>
    <w:rsid w:val="00B83F42"/>
    <w:rsid w:val="00BA11DA"/>
    <w:rsid w:val="00C00717"/>
    <w:rsid w:val="00C107DE"/>
    <w:rsid w:val="00C56A14"/>
    <w:rsid w:val="00C65AB3"/>
    <w:rsid w:val="00CA170A"/>
    <w:rsid w:val="00CA6183"/>
    <w:rsid w:val="00CC68EC"/>
    <w:rsid w:val="00CE27B0"/>
    <w:rsid w:val="00CF5F87"/>
    <w:rsid w:val="00D27646"/>
    <w:rsid w:val="00D47C06"/>
    <w:rsid w:val="00D7022C"/>
    <w:rsid w:val="00D71370"/>
    <w:rsid w:val="00D80171"/>
    <w:rsid w:val="00D82DDA"/>
    <w:rsid w:val="00DA5BE2"/>
    <w:rsid w:val="00DC4781"/>
    <w:rsid w:val="00DD79C4"/>
    <w:rsid w:val="00E11524"/>
    <w:rsid w:val="00E12697"/>
    <w:rsid w:val="00E144A0"/>
    <w:rsid w:val="00E14E05"/>
    <w:rsid w:val="00E3094A"/>
    <w:rsid w:val="00E5130D"/>
    <w:rsid w:val="00E9450D"/>
    <w:rsid w:val="00EA7BD9"/>
    <w:rsid w:val="00EC76BD"/>
    <w:rsid w:val="00ED2843"/>
    <w:rsid w:val="00EE78ED"/>
    <w:rsid w:val="00EF4A28"/>
    <w:rsid w:val="00EF7EA6"/>
    <w:rsid w:val="00F22A87"/>
    <w:rsid w:val="00F253DC"/>
    <w:rsid w:val="00F25D4A"/>
    <w:rsid w:val="00F5120F"/>
    <w:rsid w:val="00F72BC1"/>
    <w:rsid w:val="00FE51CC"/>
    <w:rsid w:val="00FE7460"/>
    <w:rsid w:val="00FF1B26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A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9532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styleId="Pealkiri2">
    <w:name w:val="heading 2"/>
    <w:basedOn w:val="Normaallaad"/>
    <w:next w:val="Kehatekst"/>
    <w:link w:val="Pealkiri2Mrk"/>
    <w:qFormat/>
    <w:rsid w:val="00995329"/>
    <w:pPr>
      <w:keepNext/>
      <w:numPr>
        <w:ilvl w:val="1"/>
        <w:numId w:val="1"/>
      </w:numPr>
      <w:suppressAutoHyphens w:val="0"/>
      <w:outlineLvl w:val="1"/>
    </w:pPr>
    <w:rPr>
      <w:b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995329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Kehatekst">
    <w:name w:val="Body Text"/>
    <w:basedOn w:val="Normaallaad"/>
    <w:link w:val="KehatekstMrk"/>
    <w:rsid w:val="00995329"/>
    <w:pPr>
      <w:spacing w:after="120"/>
    </w:pPr>
  </w:style>
  <w:style w:type="character" w:customStyle="1" w:styleId="KehatekstMrk">
    <w:name w:val="Kehatekst Märk"/>
    <w:basedOn w:val="Liguvaikefont"/>
    <w:link w:val="Kehatekst"/>
    <w:rsid w:val="00995329"/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styleId="Jalus">
    <w:name w:val="footer"/>
    <w:basedOn w:val="Normaallaad"/>
    <w:link w:val="JalusMrk"/>
    <w:rsid w:val="00995329"/>
    <w:pPr>
      <w:suppressLineNumbers/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995329"/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styleId="Pis">
    <w:name w:val="header"/>
    <w:basedOn w:val="Normaallaad"/>
    <w:link w:val="PisMrk"/>
    <w:uiPriority w:val="99"/>
    <w:rsid w:val="00995329"/>
    <w:pPr>
      <w:suppressLineNumbers/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995329"/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B79B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B79B3"/>
    <w:rPr>
      <w:rFonts w:ascii="Segoe UI" w:eastAsia="Times New Roman" w:hAnsi="Segoe UI" w:cs="Segoe UI"/>
      <w:kern w:val="1"/>
      <w:sz w:val="18"/>
      <w:szCs w:val="18"/>
      <w:lang w:val="en-GB" w:eastAsia="ar-SA"/>
    </w:rPr>
  </w:style>
  <w:style w:type="character" w:styleId="Kommentaariviide">
    <w:name w:val="annotation reference"/>
    <w:basedOn w:val="Liguvaikefont"/>
    <w:uiPriority w:val="99"/>
    <w:semiHidden/>
    <w:unhideWhenUsed/>
    <w:rsid w:val="00E5130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5130D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5130D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5130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5130D"/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ar-SA"/>
    </w:rPr>
  </w:style>
  <w:style w:type="paragraph" w:customStyle="1" w:styleId="Default">
    <w:name w:val="Default"/>
    <w:rsid w:val="00293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6353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t-E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9532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styleId="Pealkiri2">
    <w:name w:val="heading 2"/>
    <w:basedOn w:val="Normaallaad"/>
    <w:next w:val="Kehatekst"/>
    <w:link w:val="Pealkiri2Mrk"/>
    <w:qFormat/>
    <w:rsid w:val="00995329"/>
    <w:pPr>
      <w:keepNext/>
      <w:numPr>
        <w:ilvl w:val="1"/>
        <w:numId w:val="1"/>
      </w:numPr>
      <w:suppressAutoHyphens w:val="0"/>
      <w:outlineLvl w:val="1"/>
    </w:pPr>
    <w:rPr>
      <w:b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995329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Kehatekst">
    <w:name w:val="Body Text"/>
    <w:basedOn w:val="Normaallaad"/>
    <w:link w:val="KehatekstMrk"/>
    <w:rsid w:val="00995329"/>
    <w:pPr>
      <w:spacing w:after="120"/>
    </w:pPr>
  </w:style>
  <w:style w:type="character" w:customStyle="1" w:styleId="KehatekstMrk">
    <w:name w:val="Kehatekst Märk"/>
    <w:basedOn w:val="Liguvaikefont"/>
    <w:link w:val="Kehatekst"/>
    <w:rsid w:val="00995329"/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styleId="Jalus">
    <w:name w:val="footer"/>
    <w:basedOn w:val="Normaallaad"/>
    <w:link w:val="JalusMrk"/>
    <w:rsid w:val="00995329"/>
    <w:pPr>
      <w:suppressLineNumbers/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995329"/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styleId="Pis">
    <w:name w:val="header"/>
    <w:basedOn w:val="Normaallaad"/>
    <w:link w:val="PisMrk"/>
    <w:uiPriority w:val="99"/>
    <w:rsid w:val="00995329"/>
    <w:pPr>
      <w:suppressLineNumbers/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995329"/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B79B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B79B3"/>
    <w:rPr>
      <w:rFonts w:ascii="Segoe UI" w:eastAsia="Times New Roman" w:hAnsi="Segoe UI" w:cs="Segoe UI"/>
      <w:kern w:val="1"/>
      <w:sz w:val="18"/>
      <w:szCs w:val="18"/>
      <w:lang w:val="en-GB" w:eastAsia="ar-SA"/>
    </w:rPr>
  </w:style>
  <w:style w:type="character" w:styleId="Kommentaariviide">
    <w:name w:val="annotation reference"/>
    <w:basedOn w:val="Liguvaikefont"/>
    <w:uiPriority w:val="99"/>
    <w:semiHidden/>
    <w:unhideWhenUsed/>
    <w:rsid w:val="00E5130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5130D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5130D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5130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5130D"/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ar-SA"/>
    </w:rPr>
  </w:style>
  <w:style w:type="paragraph" w:customStyle="1" w:styleId="Default">
    <w:name w:val="Default"/>
    <w:rsid w:val="00293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6353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1304</Words>
  <Characters>7566</Characters>
  <Application>Microsoft Office Word</Application>
  <DocSecurity>0</DocSecurity>
  <Lines>63</Lines>
  <Paragraphs>17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8853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Aro-Raal</dc:creator>
  <cp:lastModifiedBy>Katrin</cp:lastModifiedBy>
  <cp:revision>31</cp:revision>
  <cp:lastPrinted>2016-09-29T09:47:00Z</cp:lastPrinted>
  <dcterms:created xsi:type="dcterms:W3CDTF">2016-10-03T10:31:00Z</dcterms:created>
  <dcterms:modified xsi:type="dcterms:W3CDTF">2016-10-17T09:23:00Z</dcterms:modified>
</cp:coreProperties>
</file>